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64B4DE" w14:textId="77777777" w:rsidR="001603CA" w:rsidRPr="0075578D" w:rsidRDefault="001603CA" w:rsidP="002F7468">
      <w:pPr>
        <w:spacing w:before="120"/>
        <w:rPr>
          <w:rFonts w:ascii="Tahoma" w:hAnsi="Tahoma" w:cs="Tahoma"/>
          <w:lang w:val="tr-TR"/>
        </w:rPr>
      </w:pPr>
    </w:p>
    <w:p w14:paraId="7C70D940" w14:textId="77777777" w:rsidR="003C0DC5" w:rsidRPr="0075578D" w:rsidRDefault="003C0DC5" w:rsidP="002919F9">
      <w:pPr>
        <w:jc w:val="center"/>
        <w:rPr>
          <w:rFonts w:ascii="Tahoma" w:eastAsia="Times New Roman" w:hAnsi="Tahoma" w:cs="Tahoma"/>
          <w:b/>
          <w:sz w:val="38"/>
          <w:szCs w:val="38"/>
          <w:lang w:val="tr-TR"/>
        </w:rPr>
      </w:pPr>
    </w:p>
    <w:p w14:paraId="62A707C1" w14:textId="77777777" w:rsidR="002919F9" w:rsidRPr="0075578D" w:rsidRDefault="002919F9" w:rsidP="002919F9">
      <w:pPr>
        <w:jc w:val="center"/>
        <w:rPr>
          <w:rFonts w:ascii="Tahoma" w:eastAsia="Times New Roman" w:hAnsi="Tahoma" w:cs="Tahoma"/>
          <w:b/>
          <w:sz w:val="38"/>
          <w:szCs w:val="38"/>
          <w:lang w:val="tr-TR"/>
        </w:rPr>
      </w:pPr>
    </w:p>
    <w:p w14:paraId="65894DF8" w14:textId="7BCF68FD" w:rsidR="00F86C0A" w:rsidRPr="0075578D" w:rsidRDefault="002919F9" w:rsidP="002919F9">
      <w:pPr>
        <w:jc w:val="center"/>
        <w:rPr>
          <w:rFonts w:ascii="Tahoma" w:eastAsia="Times New Roman" w:hAnsi="Tahoma" w:cs="Tahoma"/>
          <w:b/>
          <w:sz w:val="38"/>
          <w:szCs w:val="38"/>
          <w:lang w:val="tr-TR"/>
        </w:rPr>
      </w:pPr>
      <w:r w:rsidRPr="0075578D">
        <w:rPr>
          <w:rFonts w:ascii="Tahoma" w:eastAsia="Tahoma" w:hAnsi="Tahoma" w:cs="Tahoma"/>
          <w:b/>
          <w:sz w:val="38"/>
          <w:szCs w:val="38"/>
          <w:lang w:bidi="pl-PL"/>
        </w:rPr>
        <w:t>Karsan zawiera nową umowę o partnerstwie strategicznym we Francji!</w:t>
      </w:r>
    </w:p>
    <w:p w14:paraId="5E0AB3FA" w14:textId="77777777" w:rsidR="002120D8" w:rsidRPr="0075578D" w:rsidRDefault="002120D8" w:rsidP="002919F9">
      <w:pPr>
        <w:jc w:val="center"/>
        <w:rPr>
          <w:rFonts w:ascii="Tahoma" w:eastAsia="Times New Roman" w:hAnsi="Tahoma" w:cs="Tahoma"/>
          <w:b/>
          <w:sz w:val="38"/>
          <w:szCs w:val="38"/>
          <w:lang w:val="tr-TR"/>
        </w:rPr>
      </w:pPr>
    </w:p>
    <w:p w14:paraId="41D73228" w14:textId="185BB814" w:rsidR="002120D8" w:rsidRPr="0075578D" w:rsidRDefault="00041F8C" w:rsidP="002919F9">
      <w:pPr>
        <w:jc w:val="center"/>
        <w:rPr>
          <w:rFonts w:ascii="Tahoma" w:eastAsia="Times New Roman" w:hAnsi="Tahoma" w:cs="Tahoma"/>
          <w:b/>
          <w:sz w:val="38"/>
          <w:szCs w:val="38"/>
          <w:lang w:val="tr-TR"/>
        </w:rPr>
      </w:pPr>
      <w:r w:rsidRPr="0075578D">
        <w:rPr>
          <w:rFonts w:ascii="Tahoma" w:eastAsia="Tahoma" w:hAnsi="Tahoma" w:cs="Tahoma"/>
          <w:b/>
          <w:sz w:val="38"/>
          <w:szCs w:val="38"/>
          <w:lang w:bidi="pl-PL"/>
        </w:rPr>
        <w:t>Karsan zostaje 50% udziałowcem HCI, jego dystrybutora we Francji!</w:t>
      </w:r>
    </w:p>
    <w:p w14:paraId="682A66CF" w14:textId="77777777" w:rsidR="00F21B64" w:rsidRPr="0075578D" w:rsidRDefault="00F21B64" w:rsidP="002A5C9F">
      <w:pPr>
        <w:jc w:val="both"/>
        <w:rPr>
          <w:rFonts w:ascii="Tahoma" w:eastAsia="Times New Roman" w:hAnsi="Tahoma" w:cs="Tahoma"/>
          <w:b/>
          <w:sz w:val="26"/>
          <w:szCs w:val="26"/>
          <w:lang w:val="tr-TR"/>
        </w:rPr>
      </w:pPr>
    </w:p>
    <w:p w14:paraId="05EABDB8" w14:textId="228F1983" w:rsidR="002919F9" w:rsidRPr="0075578D" w:rsidRDefault="002919F9" w:rsidP="002919F9">
      <w:pPr>
        <w:pStyle w:val="NormalWeb"/>
        <w:jc w:val="both"/>
        <w:rPr>
          <w:rFonts w:ascii="Tahoma" w:hAnsi="Tahoma" w:cs="Tahoma"/>
          <w:b/>
          <w:color w:val="000000"/>
          <w:sz w:val="26"/>
          <w:szCs w:val="26"/>
        </w:rPr>
      </w:pPr>
      <w:r w:rsidRPr="0075578D">
        <w:rPr>
          <w:rFonts w:ascii="Tahoma" w:eastAsia="Tahoma" w:hAnsi="Tahoma" w:cs="Tahoma"/>
          <w:b/>
          <w:sz w:val="26"/>
          <w:szCs w:val="26"/>
          <w:lang w:val="pl-PL" w:bidi="pl-PL"/>
        </w:rPr>
        <w:t xml:space="preserve">Oferując nowoczesne rozwiązania dla transportu publicznego, Karsan kontynuuje swoje inwestycje w celu rozszerzenia gamy produktów i usług oraz zwiększenia i tak już solidnej sprzedaży na rynki zagraniczne. Karsan podpisał umowę partnerską ze swoim francuskim dystrybutorem HCI (Hervouet Corporate Industry) i został 50% udziałowcem. W ramach nowego partnerstwa, Karsan będzie mógł składać oferty w przetargach publicznych we Francji a dzięki temu będzie miał szansę na zwiększenie swojego udziału w rynku francuskim. Zastępca dyrektora generalnego Karsan, Pan Muzaffer Arpacıoğlu, skomentował: „Wiedza HCI i jej doświadczenie na rynku francuskim w połączeniu z bogatym portfolio klientów przyczynią się do rozwoju Karsan na tym rynku. Nasze pojazdy Jest Electric i Atak Electric o kompaktowych wymiarach 6 i 8 metrów cieszą się szczególnym zaiteresowaniem we Francji. Chcemy zobaczyć więcej naszych produktów elektrycznych na drogach tego kraju. Otrzymaliśmy już 13 zamówień na pojazdy elektryczne z tego rynku. ” </w:t>
      </w:r>
    </w:p>
    <w:p w14:paraId="3C4B83FE" w14:textId="340801E6" w:rsidR="006B40FC" w:rsidRPr="0075578D" w:rsidRDefault="00BE37B3" w:rsidP="00406542">
      <w:pPr>
        <w:jc w:val="both"/>
        <w:rPr>
          <w:rFonts w:ascii="Tahoma" w:hAnsi="Tahoma" w:cs="Tahoma"/>
          <w:color w:val="000000"/>
          <w:sz w:val="26"/>
          <w:szCs w:val="26"/>
          <w:lang w:val="tr-TR"/>
        </w:rPr>
      </w:pPr>
      <w:hyperlink r:id="rId9" w:history="1">
        <w:r w:rsidR="00A46BE3" w:rsidRPr="0075578D">
          <w:rPr>
            <w:rStyle w:val="Kpr"/>
            <w:rFonts w:ascii="Tahoma" w:eastAsia="Tahoma" w:hAnsi="Tahoma" w:cs="Tahoma"/>
            <w:sz w:val="26"/>
            <w:szCs w:val="26"/>
            <w:lang w:bidi="pl-PL"/>
          </w:rPr>
          <w:t xml:space="preserve"> Karsan </w:t>
        </w:r>
      </w:hyperlink>
      <w:r w:rsidR="00A46BE3" w:rsidRPr="0075578D">
        <w:rPr>
          <w:rFonts w:ascii="Tahoma" w:eastAsia="Tahoma" w:hAnsi="Tahoma" w:cs="Tahoma"/>
          <w:sz w:val="26"/>
          <w:szCs w:val="26"/>
          <w:lang w:bidi="pl-PL"/>
        </w:rPr>
        <w:t xml:space="preserve">, jedyny niezależny producent pojazdów wielomarkowych w kraju, podpisał ważną umowę w ramach działalności zagranicznej Karsan stał się 50-procentowym udziałowcem francuskiego dystrybutora HCI (Hervouet Corporate Industry), aby rozszerzyć swoją sieć produktów i usług oraz zwiększyć i tak już solidną sprzedaż na rynki zagraniczne. Dzięki temu partnerstwu Karsan zrobił ważny krok w kierunku zwiększenia swojego udziału we francuskim rynku i składania ofert w przetargach publicznych. </w:t>
      </w:r>
    </w:p>
    <w:p w14:paraId="607AE803" w14:textId="77777777" w:rsidR="006B40FC" w:rsidRPr="0075578D" w:rsidRDefault="006B40FC" w:rsidP="00406542">
      <w:pPr>
        <w:jc w:val="both"/>
        <w:rPr>
          <w:rFonts w:ascii="Tahoma" w:hAnsi="Tahoma" w:cs="Tahoma"/>
          <w:color w:val="000000"/>
          <w:sz w:val="26"/>
          <w:szCs w:val="26"/>
          <w:lang w:val="tr-TR"/>
        </w:rPr>
      </w:pPr>
    </w:p>
    <w:p w14:paraId="0170B978" w14:textId="77777777" w:rsidR="006B40FC" w:rsidRPr="0075578D" w:rsidRDefault="006B40FC" w:rsidP="00406542">
      <w:pPr>
        <w:jc w:val="both"/>
        <w:rPr>
          <w:rFonts w:ascii="Tahoma" w:hAnsi="Tahoma" w:cs="Tahoma"/>
          <w:color w:val="000000"/>
          <w:sz w:val="26"/>
          <w:szCs w:val="26"/>
          <w:lang w:val="tr-TR"/>
        </w:rPr>
      </w:pPr>
    </w:p>
    <w:p w14:paraId="6384C0E0" w14:textId="77777777" w:rsidR="006B40FC" w:rsidRPr="0075578D" w:rsidRDefault="006B40FC" w:rsidP="00406542">
      <w:pPr>
        <w:jc w:val="both"/>
        <w:rPr>
          <w:rFonts w:ascii="Tahoma" w:hAnsi="Tahoma" w:cs="Tahoma"/>
          <w:color w:val="000000"/>
          <w:sz w:val="26"/>
          <w:szCs w:val="26"/>
          <w:lang w:val="tr-TR"/>
        </w:rPr>
      </w:pPr>
    </w:p>
    <w:p w14:paraId="46978E94" w14:textId="77777777" w:rsidR="006B40FC" w:rsidRPr="0075578D" w:rsidRDefault="006B40FC" w:rsidP="00406542">
      <w:pPr>
        <w:jc w:val="both"/>
        <w:rPr>
          <w:rFonts w:ascii="Tahoma" w:hAnsi="Tahoma" w:cs="Tahoma"/>
          <w:color w:val="000000"/>
          <w:sz w:val="26"/>
          <w:szCs w:val="26"/>
          <w:lang w:val="tr-TR"/>
        </w:rPr>
      </w:pPr>
    </w:p>
    <w:p w14:paraId="6EC17DB3" w14:textId="77777777" w:rsidR="006B40FC" w:rsidRPr="0075578D" w:rsidRDefault="006B40FC" w:rsidP="00406542">
      <w:pPr>
        <w:jc w:val="both"/>
        <w:rPr>
          <w:rFonts w:ascii="Tahoma" w:hAnsi="Tahoma" w:cs="Tahoma"/>
          <w:color w:val="000000"/>
          <w:sz w:val="26"/>
          <w:szCs w:val="26"/>
          <w:lang w:val="tr-TR"/>
        </w:rPr>
      </w:pPr>
    </w:p>
    <w:p w14:paraId="7213CC33" w14:textId="77777777" w:rsidR="006B40FC" w:rsidRPr="0075578D" w:rsidRDefault="006B40FC" w:rsidP="00406542">
      <w:pPr>
        <w:jc w:val="both"/>
        <w:rPr>
          <w:rFonts w:ascii="Tahoma" w:hAnsi="Tahoma" w:cs="Tahoma"/>
          <w:color w:val="000000"/>
          <w:sz w:val="26"/>
          <w:szCs w:val="26"/>
          <w:lang w:val="tr-TR"/>
        </w:rPr>
      </w:pPr>
    </w:p>
    <w:p w14:paraId="6114268D" w14:textId="77777777" w:rsidR="006B40FC" w:rsidRPr="0075578D" w:rsidRDefault="006B40FC" w:rsidP="00406542">
      <w:pPr>
        <w:jc w:val="both"/>
        <w:rPr>
          <w:rFonts w:ascii="Tahoma" w:hAnsi="Tahoma" w:cs="Tahoma"/>
          <w:color w:val="000000"/>
          <w:sz w:val="26"/>
          <w:szCs w:val="26"/>
          <w:lang w:val="tr-TR"/>
        </w:rPr>
      </w:pPr>
    </w:p>
    <w:p w14:paraId="74723D84" w14:textId="77777777" w:rsidR="006B40FC" w:rsidRPr="0075578D" w:rsidRDefault="006B40FC" w:rsidP="00406542">
      <w:pPr>
        <w:jc w:val="both"/>
        <w:rPr>
          <w:rFonts w:ascii="Tahoma" w:hAnsi="Tahoma" w:cs="Tahoma"/>
          <w:color w:val="000000"/>
          <w:sz w:val="26"/>
          <w:szCs w:val="26"/>
          <w:lang w:val="tr-TR"/>
        </w:rPr>
      </w:pPr>
    </w:p>
    <w:p w14:paraId="1A86275E" w14:textId="77777777" w:rsidR="006B40FC" w:rsidRPr="0075578D" w:rsidRDefault="006B40FC" w:rsidP="00406542">
      <w:pPr>
        <w:jc w:val="both"/>
        <w:rPr>
          <w:rFonts w:ascii="Tahoma" w:hAnsi="Tahoma" w:cs="Tahoma"/>
          <w:color w:val="000000"/>
          <w:sz w:val="26"/>
          <w:szCs w:val="26"/>
          <w:lang w:val="tr-TR"/>
        </w:rPr>
      </w:pPr>
    </w:p>
    <w:p w14:paraId="67FD2B74" w14:textId="77777777" w:rsidR="006B40FC" w:rsidRPr="0075578D" w:rsidRDefault="006B40FC" w:rsidP="00406542">
      <w:pPr>
        <w:jc w:val="both"/>
        <w:rPr>
          <w:rFonts w:ascii="Tahoma" w:hAnsi="Tahoma" w:cs="Tahoma"/>
          <w:color w:val="000000"/>
          <w:sz w:val="26"/>
          <w:szCs w:val="26"/>
          <w:lang w:val="tr-TR"/>
        </w:rPr>
      </w:pPr>
    </w:p>
    <w:p w14:paraId="1A130BB5" w14:textId="77777777" w:rsidR="006B40FC" w:rsidRPr="0075578D" w:rsidRDefault="006B40FC" w:rsidP="00406542">
      <w:pPr>
        <w:jc w:val="both"/>
        <w:rPr>
          <w:rFonts w:ascii="Tahoma" w:hAnsi="Tahoma" w:cs="Tahoma"/>
          <w:color w:val="000000"/>
          <w:sz w:val="26"/>
          <w:szCs w:val="26"/>
          <w:lang w:val="tr-TR"/>
        </w:rPr>
      </w:pPr>
    </w:p>
    <w:p w14:paraId="1A6DC6C9" w14:textId="63A26E65" w:rsidR="00023742" w:rsidRPr="0075578D" w:rsidRDefault="002919F9" w:rsidP="00406542">
      <w:pPr>
        <w:jc w:val="both"/>
        <w:rPr>
          <w:rFonts w:ascii="Tahoma" w:hAnsi="Tahoma" w:cs="Tahoma"/>
          <w:color w:val="000000"/>
          <w:sz w:val="26"/>
          <w:szCs w:val="26"/>
          <w:lang w:val="tr-TR"/>
        </w:rPr>
      </w:pPr>
      <w:r w:rsidRPr="0075578D">
        <w:rPr>
          <w:rFonts w:ascii="Tahoma" w:eastAsia="Tahoma" w:hAnsi="Tahoma" w:cs="Tahoma"/>
          <w:sz w:val="26"/>
          <w:szCs w:val="26"/>
          <w:lang w:bidi="pl-PL"/>
        </w:rPr>
        <w:t xml:space="preserve">Zastępca dyrektora generalnego Karsan, Pan Muzaffer Arpacıoğlu, wyrażając gotowość dodania nowych rozdziałów do swojej historii sukcesu na rynkach zagranicznych, powiedział: Posunęliśmy nasze obecne relacje dystrybucyjne z HCI, jedną z długoletnich francuskich firm w branży, o krok dalej i weszliśmy na wyższy poziom partnerstwa. „Wiedza HCI i jej doświadczenie na rynku francuskim w połączeniu z bogatym portfolio klientów przyczynią się do rozwoju Karsan na tym rynku. Zamierzamy prowadzić interesy z dużymi korporacjami, takimi jak Transdev, RATP i Keolis, a także lokalnymi firmami. Nasze pojazdy </w:t>
      </w:r>
      <w:hyperlink r:id="rId10" w:history="1">
        <w:r w:rsidR="0097447E" w:rsidRPr="0075578D">
          <w:rPr>
            <w:rStyle w:val="Kpr"/>
            <w:rFonts w:ascii="Tahoma" w:eastAsia="Tahoma" w:hAnsi="Tahoma" w:cs="Tahoma"/>
            <w:sz w:val="26"/>
            <w:szCs w:val="26"/>
            <w:lang w:bidi="pl-PL"/>
          </w:rPr>
          <w:t>Jest Electric</w:t>
        </w:r>
      </w:hyperlink>
      <w:r w:rsidRPr="0075578D">
        <w:rPr>
          <w:rFonts w:ascii="Tahoma" w:eastAsia="Tahoma" w:hAnsi="Tahoma" w:cs="Tahoma"/>
          <w:sz w:val="26"/>
          <w:szCs w:val="26"/>
          <w:lang w:bidi="pl-PL"/>
        </w:rPr>
        <w:t xml:space="preserve"> I </w:t>
      </w:r>
      <w:hyperlink r:id="rId11" w:history="1">
        <w:r w:rsidR="0097447E" w:rsidRPr="0075578D">
          <w:rPr>
            <w:rStyle w:val="Kpr"/>
            <w:rFonts w:ascii="Tahoma" w:eastAsia="Tahoma" w:hAnsi="Tahoma" w:cs="Tahoma"/>
            <w:sz w:val="26"/>
            <w:szCs w:val="26"/>
            <w:lang w:bidi="pl-PL"/>
          </w:rPr>
          <w:t>Atak Electric</w:t>
        </w:r>
      </w:hyperlink>
      <w:r w:rsidRPr="0075578D">
        <w:rPr>
          <w:rFonts w:ascii="Tahoma" w:eastAsia="Tahoma" w:hAnsi="Tahoma" w:cs="Tahoma"/>
          <w:sz w:val="26"/>
          <w:szCs w:val="26"/>
          <w:lang w:bidi="pl-PL"/>
        </w:rPr>
        <w:t xml:space="preserve"> o kompaktowych wymiarach 6 i 8 metrów cieszą się szczególnym zaiteresowaniem we Francji. Chcemy zobaczyć więcej naszych produktów elektrycznych na drogach tego kraju. Otrzymaliśmy już 13 zamówień na pojazdy elektryczne z tego rynku. ” </w:t>
      </w:r>
    </w:p>
    <w:p w14:paraId="6B0C9667" w14:textId="6971F6A6" w:rsidR="002919F9" w:rsidRPr="0075578D" w:rsidRDefault="002919F9" w:rsidP="00AB0FD8">
      <w:pPr>
        <w:pStyle w:val="NormalWeb"/>
        <w:jc w:val="both"/>
        <w:rPr>
          <w:rFonts w:ascii="Tahoma" w:hAnsi="Tahoma" w:cs="Tahoma"/>
          <w:b/>
          <w:color w:val="000000"/>
          <w:sz w:val="26"/>
          <w:szCs w:val="26"/>
        </w:rPr>
      </w:pPr>
      <w:r w:rsidRPr="0075578D">
        <w:rPr>
          <w:rFonts w:ascii="Tahoma" w:eastAsia="Tahoma" w:hAnsi="Tahoma" w:cs="Tahoma"/>
          <w:b/>
          <w:sz w:val="26"/>
          <w:szCs w:val="26"/>
          <w:lang w:val="pl-PL" w:bidi="pl-PL"/>
        </w:rPr>
        <w:t xml:space="preserve">Dostawca transportu publicznego we Francji: HCI </w:t>
      </w:r>
    </w:p>
    <w:p w14:paraId="6E9E3DFD" w14:textId="02F32A89" w:rsidR="002919F9" w:rsidRPr="0075578D" w:rsidRDefault="00010EEB" w:rsidP="00AB0FD8">
      <w:pPr>
        <w:jc w:val="both"/>
        <w:rPr>
          <w:rFonts w:ascii="Tahoma" w:hAnsi="Tahoma" w:cs="Tahoma"/>
          <w:sz w:val="26"/>
          <w:szCs w:val="26"/>
          <w:lang w:val="tr-TR"/>
        </w:rPr>
      </w:pPr>
      <w:r w:rsidRPr="0075578D">
        <w:rPr>
          <w:rFonts w:ascii="Tahoma" w:eastAsia="Tahoma" w:hAnsi="Tahoma" w:cs="Tahoma"/>
          <w:sz w:val="26"/>
          <w:szCs w:val="26"/>
          <w:lang w:bidi="pl-PL"/>
        </w:rPr>
        <w:t xml:space="preserve">HCI zaopatruje rynek francuski od wielu lat w przyjazne dla środowiska, niezawodne i wydajne pojazdy oraz profesjonalny personel. Jest to spółka stowarzyszona z HCI Group, która dzięki szerokiej gamie produktów spełnia wymagania sektora transportu publicznego Sieć dystrybucji Grupy obejmuje Francję, Luksemburg i Belgię. </w:t>
      </w:r>
    </w:p>
    <w:p w14:paraId="7C3E5A26" w14:textId="7F155026" w:rsidR="00A46BE3" w:rsidRPr="0075578D" w:rsidRDefault="00A46BE3" w:rsidP="00406542">
      <w:pPr>
        <w:jc w:val="both"/>
        <w:rPr>
          <w:rFonts w:ascii="Tahoma" w:hAnsi="Tahoma" w:cs="Tahoma"/>
          <w:sz w:val="26"/>
          <w:szCs w:val="26"/>
          <w:lang w:val="tr-TR"/>
        </w:rPr>
      </w:pPr>
      <w:bookmarkStart w:id="0" w:name="_GoBack"/>
      <w:bookmarkEnd w:id="0"/>
    </w:p>
    <w:p w14:paraId="3620D4D8" w14:textId="77777777" w:rsidR="005D54BC" w:rsidRPr="0075578D" w:rsidRDefault="005D54BC" w:rsidP="00406542">
      <w:pPr>
        <w:jc w:val="both"/>
        <w:rPr>
          <w:rFonts w:ascii="Tahoma" w:hAnsi="Tahoma" w:cs="Tahoma"/>
          <w:sz w:val="26"/>
          <w:szCs w:val="26"/>
          <w:lang w:val="tr-TR"/>
        </w:rPr>
      </w:pPr>
    </w:p>
    <w:p w14:paraId="62A254AA" w14:textId="77777777" w:rsidR="00437015" w:rsidRPr="0075578D" w:rsidRDefault="00437015" w:rsidP="00406542">
      <w:pPr>
        <w:jc w:val="both"/>
        <w:rPr>
          <w:rFonts w:ascii="Tahoma" w:eastAsia="Times New Roman" w:hAnsi="Tahoma" w:cs="Tahoma"/>
          <w:sz w:val="26"/>
          <w:szCs w:val="26"/>
          <w:lang w:val="tr-TR"/>
        </w:rPr>
      </w:pPr>
    </w:p>
    <w:p w14:paraId="19E9835C" w14:textId="77777777" w:rsidR="00437015" w:rsidRPr="0075578D" w:rsidRDefault="00437015" w:rsidP="00406542">
      <w:pPr>
        <w:jc w:val="both"/>
        <w:rPr>
          <w:rFonts w:ascii="Tahoma" w:eastAsia="Times New Roman" w:hAnsi="Tahoma" w:cs="Tahoma"/>
          <w:sz w:val="26"/>
          <w:szCs w:val="26"/>
          <w:lang w:val="tr-TR"/>
        </w:rPr>
      </w:pPr>
    </w:p>
    <w:p w14:paraId="73A07D6C" w14:textId="77777777" w:rsidR="00437015" w:rsidRPr="0075578D" w:rsidRDefault="00437015" w:rsidP="00406542">
      <w:pPr>
        <w:jc w:val="both"/>
        <w:rPr>
          <w:rFonts w:ascii="Tahoma" w:eastAsia="Times New Roman" w:hAnsi="Tahoma" w:cs="Tahoma"/>
          <w:b/>
          <w:sz w:val="26"/>
          <w:szCs w:val="26"/>
          <w:lang w:val="tr-TR"/>
        </w:rPr>
      </w:pPr>
    </w:p>
    <w:p w14:paraId="5192774B" w14:textId="77777777" w:rsidR="00437015" w:rsidRPr="0075578D" w:rsidRDefault="00437015" w:rsidP="00406542">
      <w:pPr>
        <w:jc w:val="both"/>
        <w:rPr>
          <w:rFonts w:ascii="Tahoma" w:eastAsia="Times New Roman" w:hAnsi="Tahoma" w:cs="Tahoma"/>
          <w:b/>
          <w:sz w:val="26"/>
          <w:szCs w:val="26"/>
          <w:lang w:val="tr-TR"/>
        </w:rPr>
      </w:pPr>
    </w:p>
    <w:p w14:paraId="7EF7D1EF" w14:textId="77777777" w:rsidR="00437015" w:rsidRPr="0075578D" w:rsidRDefault="00437015" w:rsidP="00406542">
      <w:pPr>
        <w:jc w:val="both"/>
        <w:rPr>
          <w:rFonts w:ascii="Tahoma" w:eastAsia="Times New Roman" w:hAnsi="Tahoma" w:cs="Tahoma"/>
          <w:b/>
          <w:sz w:val="26"/>
          <w:szCs w:val="26"/>
          <w:lang w:val="tr-TR"/>
        </w:rPr>
      </w:pPr>
    </w:p>
    <w:p w14:paraId="0F6E6EBE" w14:textId="3BEBAA97" w:rsidR="000C5126" w:rsidRPr="0075578D" w:rsidRDefault="000C5126" w:rsidP="003E45E8">
      <w:pPr>
        <w:jc w:val="both"/>
        <w:rPr>
          <w:rFonts w:ascii="Tahoma" w:eastAsia="Times New Roman" w:hAnsi="Tahoma" w:cs="Tahoma"/>
          <w:sz w:val="26"/>
          <w:szCs w:val="26"/>
          <w:lang w:val="tr-TR"/>
        </w:rPr>
      </w:pPr>
    </w:p>
    <w:sectPr w:rsidR="000C5126" w:rsidRPr="0075578D" w:rsidSect="005F669C">
      <w:headerReference w:type="even" r:id="rId12"/>
      <w:headerReference w:type="default" r:id="rId13"/>
      <w:headerReference w:type="first" r:id="rId14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01C451" w14:textId="77777777" w:rsidR="007E637C" w:rsidRDefault="007E637C" w:rsidP="00432495">
      <w:r>
        <w:separator/>
      </w:r>
    </w:p>
  </w:endnote>
  <w:endnote w:type="continuationSeparator" w:id="0">
    <w:p w14:paraId="5DC14483" w14:textId="77777777" w:rsidR="007E637C" w:rsidRDefault="007E637C" w:rsidP="00432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AFF" w:usb1="00007843" w:usb2="00000001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4CBF66" w14:textId="77777777" w:rsidR="007E637C" w:rsidRDefault="007E637C" w:rsidP="00432495">
      <w:r>
        <w:separator/>
      </w:r>
    </w:p>
  </w:footnote>
  <w:footnote w:type="continuationSeparator" w:id="0">
    <w:p w14:paraId="34E671CC" w14:textId="77777777" w:rsidR="007E637C" w:rsidRDefault="007E637C" w:rsidP="004324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E48A7E" w14:textId="77777777" w:rsidR="00432495" w:rsidRDefault="00BE37B3">
    <w:pPr>
      <w:pStyle w:val="stbilgi"/>
    </w:pPr>
    <w:r>
      <w:rPr>
        <w:noProof/>
        <w:lang w:bidi="pl-PL"/>
      </w:rPr>
      <w:pict w14:anchorId="593859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alt="karsan antetli final-01" style="position:absolute;margin-left:0;margin-top:0;width:565.4pt;height:799.8pt;z-index:-251657216;mso-wrap-edited:f;mso-width-percent:0;mso-height-percent:0;mso-position-horizontal:center;mso-position-horizontal-relative:margin;mso-position-vertical:center;mso-position-vertical-relative:margin;mso-width-percent:0;mso-height-percent:0" wrapcoords="-28 0 -28 21559 21600 21559 21600 0 -28 0">
          <v:imagedata r:id="rId1" o:title="karsan antetli final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8A34BC" w14:textId="4CAE7D61" w:rsidR="00432495" w:rsidRDefault="005208A7">
    <w:pPr>
      <w:pStyle w:val="stbilgi"/>
    </w:pPr>
    <w:r>
      <w:rPr>
        <w:noProof/>
        <w:lang w:val="tr-TR" w:eastAsia="tr-TR"/>
      </w:rPr>
      <w:drawing>
        <wp:anchor distT="0" distB="0" distL="114300" distR="114300" simplePos="0" relativeHeight="251662336" behindDoc="1" locked="0" layoutInCell="1" allowOverlap="1" wp14:anchorId="5D0CDD62" wp14:editId="0618D2A5">
          <wp:simplePos x="0" y="0"/>
          <wp:positionH relativeFrom="page">
            <wp:posOffset>23648</wp:posOffset>
          </wp:positionH>
          <wp:positionV relativeFrom="paragraph">
            <wp:posOffset>-300180</wp:posOffset>
          </wp:positionV>
          <wp:extent cx="7551420" cy="10678700"/>
          <wp:effectExtent l="0" t="0" r="0" b="889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ntetl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420" cy="10678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7F157E" w14:textId="77777777" w:rsidR="00432495" w:rsidRDefault="00BE37B3">
    <w:pPr>
      <w:pStyle w:val="stbilgi"/>
    </w:pPr>
    <w:r>
      <w:rPr>
        <w:noProof/>
        <w:lang w:bidi="pl-PL"/>
      </w:rPr>
      <w:pict w14:anchorId="497051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karsan antetli final-01" style="position:absolute;margin-left:0;margin-top:0;width:565.4pt;height:799.8pt;z-index:-251656192;mso-wrap-edited:f;mso-width-percent:0;mso-height-percent:0;mso-position-horizontal:center;mso-position-horizontal-relative:margin;mso-position-vertical:center;mso-position-vertical-relative:margin;mso-width-percent:0;mso-height-percent:0" wrapcoords="-28 0 -28 21559 21600 21559 21600 0 -28 0">
          <v:imagedata r:id="rId1" o:title="karsan antetli final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553B6"/>
    <w:multiLevelType w:val="hybridMultilevel"/>
    <w:tmpl w:val="09F2ED1E"/>
    <w:lvl w:ilvl="0" w:tplc="25F218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1B1791"/>
    <w:multiLevelType w:val="hybridMultilevel"/>
    <w:tmpl w:val="41E8E82C"/>
    <w:lvl w:ilvl="0" w:tplc="568821E8">
      <w:start w:val="13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E1222B"/>
    <w:multiLevelType w:val="hybridMultilevel"/>
    <w:tmpl w:val="3A1CC6AE"/>
    <w:lvl w:ilvl="0" w:tplc="709A679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2A3D45"/>
    <w:multiLevelType w:val="hybridMultilevel"/>
    <w:tmpl w:val="06543592"/>
    <w:lvl w:ilvl="0" w:tplc="FA10F7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495"/>
    <w:rsid w:val="00001409"/>
    <w:rsid w:val="0000179D"/>
    <w:rsid w:val="000062B5"/>
    <w:rsid w:val="00010EEB"/>
    <w:rsid w:val="00012024"/>
    <w:rsid w:val="000166D6"/>
    <w:rsid w:val="00023742"/>
    <w:rsid w:val="00041F8C"/>
    <w:rsid w:val="00065AEA"/>
    <w:rsid w:val="00073682"/>
    <w:rsid w:val="00077A42"/>
    <w:rsid w:val="00091106"/>
    <w:rsid w:val="00092224"/>
    <w:rsid w:val="00097375"/>
    <w:rsid w:val="0009767B"/>
    <w:rsid w:val="000A0734"/>
    <w:rsid w:val="000A626B"/>
    <w:rsid w:val="000B067D"/>
    <w:rsid w:val="000B1F63"/>
    <w:rsid w:val="000B46BD"/>
    <w:rsid w:val="000B62C8"/>
    <w:rsid w:val="000B7144"/>
    <w:rsid w:val="000C5126"/>
    <w:rsid w:val="000D3D02"/>
    <w:rsid w:val="0010135C"/>
    <w:rsid w:val="0010362E"/>
    <w:rsid w:val="00112C38"/>
    <w:rsid w:val="001168B0"/>
    <w:rsid w:val="00124D38"/>
    <w:rsid w:val="00143D80"/>
    <w:rsid w:val="0014533E"/>
    <w:rsid w:val="00151D21"/>
    <w:rsid w:val="001603CA"/>
    <w:rsid w:val="00161B34"/>
    <w:rsid w:val="00185FF4"/>
    <w:rsid w:val="00187A9C"/>
    <w:rsid w:val="001969F7"/>
    <w:rsid w:val="001A50B7"/>
    <w:rsid w:val="001A697B"/>
    <w:rsid w:val="001B13B3"/>
    <w:rsid w:val="001B1CC4"/>
    <w:rsid w:val="001B36D5"/>
    <w:rsid w:val="001B5A3D"/>
    <w:rsid w:val="001B7F81"/>
    <w:rsid w:val="001C7F10"/>
    <w:rsid w:val="001D5D37"/>
    <w:rsid w:val="001E2D62"/>
    <w:rsid w:val="001F41B8"/>
    <w:rsid w:val="002046D9"/>
    <w:rsid w:val="00204B6F"/>
    <w:rsid w:val="002074F9"/>
    <w:rsid w:val="002120D8"/>
    <w:rsid w:val="00232594"/>
    <w:rsid w:val="00243387"/>
    <w:rsid w:val="00262D3C"/>
    <w:rsid w:val="00266900"/>
    <w:rsid w:val="002836DC"/>
    <w:rsid w:val="0028376D"/>
    <w:rsid w:val="002919F9"/>
    <w:rsid w:val="00294CE6"/>
    <w:rsid w:val="00297D3C"/>
    <w:rsid w:val="002A5C9F"/>
    <w:rsid w:val="002A6933"/>
    <w:rsid w:val="002C4B46"/>
    <w:rsid w:val="002E09EF"/>
    <w:rsid w:val="002F7468"/>
    <w:rsid w:val="00312082"/>
    <w:rsid w:val="003129C8"/>
    <w:rsid w:val="00327448"/>
    <w:rsid w:val="00327CC8"/>
    <w:rsid w:val="003400B9"/>
    <w:rsid w:val="00357048"/>
    <w:rsid w:val="0036161D"/>
    <w:rsid w:val="00364CA8"/>
    <w:rsid w:val="00386C01"/>
    <w:rsid w:val="00392376"/>
    <w:rsid w:val="00394FE8"/>
    <w:rsid w:val="003B02C4"/>
    <w:rsid w:val="003C0DC5"/>
    <w:rsid w:val="003C5C3F"/>
    <w:rsid w:val="003C6339"/>
    <w:rsid w:val="003D7675"/>
    <w:rsid w:val="003D79A8"/>
    <w:rsid w:val="003E45E8"/>
    <w:rsid w:val="003E50CE"/>
    <w:rsid w:val="003E6069"/>
    <w:rsid w:val="00406542"/>
    <w:rsid w:val="00410A69"/>
    <w:rsid w:val="00413607"/>
    <w:rsid w:val="0041424D"/>
    <w:rsid w:val="004143EF"/>
    <w:rsid w:val="004154D3"/>
    <w:rsid w:val="00416AE5"/>
    <w:rsid w:val="00431E64"/>
    <w:rsid w:val="00432495"/>
    <w:rsid w:val="00437015"/>
    <w:rsid w:val="00464B2A"/>
    <w:rsid w:val="00471CE0"/>
    <w:rsid w:val="00472670"/>
    <w:rsid w:val="004A2AE7"/>
    <w:rsid w:val="004B2B3D"/>
    <w:rsid w:val="004C37C8"/>
    <w:rsid w:val="004C50C1"/>
    <w:rsid w:val="004C5138"/>
    <w:rsid w:val="004E3917"/>
    <w:rsid w:val="004E6814"/>
    <w:rsid w:val="004F243E"/>
    <w:rsid w:val="004F24BC"/>
    <w:rsid w:val="004F381D"/>
    <w:rsid w:val="004F5424"/>
    <w:rsid w:val="004F798A"/>
    <w:rsid w:val="0050380C"/>
    <w:rsid w:val="00520633"/>
    <w:rsid w:val="005208A7"/>
    <w:rsid w:val="00522CE0"/>
    <w:rsid w:val="00523B56"/>
    <w:rsid w:val="0052509F"/>
    <w:rsid w:val="00526F96"/>
    <w:rsid w:val="005450D2"/>
    <w:rsid w:val="00556929"/>
    <w:rsid w:val="00562325"/>
    <w:rsid w:val="00566F7C"/>
    <w:rsid w:val="00573FB0"/>
    <w:rsid w:val="00591362"/>
    <w:rsid w:val="00595A93"/>
    <w:rsid w:val="005970D2"/>
    <w:rsid w:val="005A0992"/>
    <w:rsid w:val="005A2D6D"/>
    <w:rsid w:val="005A6CC7"/>
    <w:rsid w:val="005C7BEC"/>
    <w:rsid w:val="005D54BC"/>
    <w:rsid w:val="005D5F1E"/>
    <w:rsid w:val="005E05E8"/>
    <w:rsid w:val="005E230E"/>
    <w:rsid w:val="005F4767"/>
    <w:rsid w:val="005F669C"/>
    <w:rsid w:val="006022C1"/>
    <w:rsid w:val="00623B1E"/>
    <w:rsid w:val="00632014"/>
    <w:rsid w:val="00643716"/>
    <w:rsid w:val="00647195"/>
    <w:rsid w:val="0066175B"/>
    <w:rsid w:val="00670E8E"/>
    <w:rsid w:val="00675654"/>
    <w:rsid w:val="00681AB1"/>
    <w:rsid w:val="006973A0"/>
    <w:rsid w:val="006A26DD"/>
    <w:rsid w:val="006B2B47"/>
    <w:rsid w:val="006B40FC"/>
    <w:rsid w:val="006B501C"/>
    <w:rsid w:val="006B74B4"/>
    <w:rsid w:val="006C1482"/>
    <w:rsid w:val="006D02CE"/>
    <w:rsid w:val="006D0B14"/>
    <w:rsid w:val="006D79F2"/>
    <w:rsid w:val="006E12C6"/>
    <w:rsid w:val="006E44EC"/>
    <w:rsid w:val="006F3447"/>
    <w:rsid w:val="006F7FB9"/>
    <w:rsid w:val="007149DC"/>
    <w:rsid w:val="00732D1C"/>
    <w:rsid w:val="007364D9"/>
    <w:rsid w:val="00740D8E"/>
    <w:rsid w:val="00741BA1"/>
    <w:rsid w:val="0075578D"/>
    <w:rsid w:val="00773681"/>
    <w:rsid w:val="007773F0"/>
    <w:rsid w:val="00784488"/>
    <w:rsid w:val="007943FE"/>
    <w:rsid w:val="00796199"/>
    <w:rsid w:val="007A4510"/>
    <w:rsid w:val="007B1F57"/>
    <w:rsid w:val="007B217B"/>
    <w:rsid w:val="007C0493"/>
    <w:rsid w:val="007C40F1"/>
    <w:rsid w:val="007D0609"/>
    <w:rsid w:val="007D3B83"/>
    <w:rsid w:val="007D6246"/>
    <w:rsid w:val="007E2233"/>
    <w:rsid w:val="007E637C"/>
    <w:rsid w:val="008018AE"/>
    <w:rsid w:val="0081021F"/>
    <w:rsid w:val="00811135"/>
    <w:rsid w:val="00811D95"/>
    <w:rsid w:val="008163B7"/>
    <w:rsid w:val="00820A3A"/>
    <w:rsid w:val="00835E11"/>
    <w:rsid w:val="00846BCE"/>
    <w:rsid w:val="00862506"/>
    <w:rsid w:val="008811C2"/>
    <w:rsid w:val="00887462"/>
    <w:rsid w:val="0089336D"/>
    <w:rsid w:val="00897ECA"/>
    <w:rsid w:val="008A0B71"/>
    <w:rsid w:val="008B22D1"/>
    <w:rsid w:val="008B473B"/>
    <w:rsid w:val="008B48E0"/>
    <w:rsid w:val="008C77A7"/>
    <w:rsid w:val="008D0BB6"/>
    <w:rsid w:val="008D17A5"/>
    <w:rsid w:val="008D385B"/>
    <w:rsid w:val="008E07B1"/>
    <w:rsid w:val="008E396C"/>
    <w:rsid w:val="008F3468"/>
    <w:rsid w:val="008F60A5"/>
    <w:rsid w:val="00917E79"/>
    <w:rsid w:val="00927D5B"/>
    <w:rsid w:val="00934CFB"/>
    <w:rsid w:val="00935BF6"/>
    <w:rsid w:val="00936101"/>
    <w:rsid w:val="00951601"/>
    <w:rsid w:val="00957204"/>
    <w:rsid w:val="00971106"/>
    <w:rsid w:val="0097447E"/>
    <w:rsid w:val="00974613"/>
    <w:rsid w:val="009831BC"/>
    <w:rsid w:val="00984BE1"/>
    <w:rsid w:val="0098500F"/>
    <w:rsid w:val="009A4B1C"/>
    <w:rsid w:val="009B0E37"/>
    <w:rsid w:val="009B184F"/>
    <w:rsid w:val="009B7174"/>
    <w:rsid w:val="009C27A8"/>
    <w:rsid w:val="009C3473"/>
    <w:rsid w:val="009D038A"/>
    <w:rsid w:val="009D1C29"/>
    <w:rsid w:val="009D6077"/>
    <w:rsid w:val="009D6738"/>
    <w:rsid w:val="009E2D10"/>
    <w:rsid w:val="009F4D42"/>
    <w:rsid w:val="009F5400"/>
    <w:rsid w:val="00A02E3D"/>
    <w:rsid w:val="00A04F0D"/>
    <w:rsid w:val="00A102C1"/>
    <w:rsid w:val="00A134CE"/>
    <w:rsid w:val="00A21ABC"/>
    <w:rsid w:val="00A27B2A"/>
    <w:rsid w:val="00A40CD6"/>
    <w:rsid w:val="00A42EB5"/>
    <w:rsid w:val="00A4315E"/>
    <w:rsid w:val="00A432D6"/>
    <w:rsid w:val="00A46BE3"/>
    <w:rsid w:val="00A557CD"/>
    <w:rsid w:val="00A57561"/>
    <w:rsid w:val="00A61274"/>
    <w:rsid w:val="00A739BA"/>
    <w:rsid w:val="00A77BBA"/>
    <w:rsid w:val="00AB0435"/>
    <w:rsid w:val="00AB0FD8"/>
    <w:rsid w:val="00AB3431"/>
    <w:rsid w:val="00AC31F6"/>
    <w:rsid w:val="00AC6D21"/>
    <w:rsid w:val="00AF2635"/>
    <w:rsid w:val="00AF5D80"/>
    <w:rsid w:val="00B00605"/>
    <w:rsid w:val="00B1626D"/>
    <w:rsid w:val="00B164E1"/>
    <w:rsid w:val="00B31B2D"/>
    <w:rsid w:val="00B373DF"/>
    <w:rsid w:val="00B526C2"/>
    <w:rsid w:val="00B54411"/>
    <w:rsid w:val="00B714DE"/>
    <w:rsid w:val="00B849C8"/>
    <w:rsid w:val="00B96F37"/>
    <w:rsid w:val="00BA787B"/>
    <w:rsid w:val="00BB09A5"/>
    <w:rsid w:val="00BB2EAA"/>
    <w:rsid w:val="00BB312A"/>
    <w:rsid w:val="00BB6F63"/>
    <w:rsid w:val="00BC2C79"/>
    <w:rsid w:val="00BC5227"/>
    <w:rsid w:val="00BD15FB"/>
    <w:rsid w:val="00BE376E"/>
    <w:rsid w:val="00BE37B3"/>
    <w:rsid w:val="00BE3AAB"/>
    <w:rsid w:val="00C01D18"/>
    <w:rsid w:val="00C04FC5"/>
    <w:rsid w:val="00C1623D"/>
    <w:rsid w:val="00C21799"/>
    <w:rsid w:val="00C23D43"/>
    <w:rsid w:val="00C2440F"/>
    <w:rsid w:val="00C32FB9"/>
    <w:rsid w:val="00C43454"/>
    <w:rsid w:val="00C463E8"/>
    <w:rsid w:val="00C50E10"/>
    <w:rsid w:val="00C511DC"/>
    <w:rsid w:val="00C522A6"/>
    <w:rsid w:val="00C55643"/>
    <w:rsid w:val="00C562FD"/>
    <w:rsid w:val="00C62D78"/>
    <w:rsid w:val="00C71F1C"/>
    <w:rsid w:val="00C841D8"/>
    <w:rsid w:val="00C8446C"/>
    <w:rsid w:val="00C96301"/>
    <w:rsid w:val="00CA438B"/>
    <w:rsid w:val="00CB0349"/>
    <w:rsid w:val="00CB5D84"/>
    <w:rsid w:val="00CC2AB8"/>
    <w:rsid w:val="00CC3762"/>
    <w:rsid w:val="00CD351B"/>
    <w:rsid w:val="00CE177C"/>
    <w:rsid w:val="00D05BD6"/>
    <w:rsid w:val="00D068EB"/>
    <w:rsid w:val="00D07A3F"/>
    <w:rsid w:val="00D1280B"/>
    <w:rsid w:val="00D14864"/>
    <w:rsid w:val="00D25350"/>
    <w:rsid w:val="00D26107"/>
    <w:rsid w:val="00D458FE"/>
    <w:rsid w:val="00D47300"/>
    <w:rsid w:val="00D523A6"/>
    <w:rsid w:val="00D56F8B"/>
    <w:rsid w:val="00D66B9E"/>
    <w:rsid w:val="00D711BE"/>
    <w:rsid w:val="00D8233A"/>
    <w:rsid w:val="00D8491A"/>
    <w:rsid w:val="00D8555B"/>
    <w:rsid w:val="00D9431D"/>
    <w:rsid w:val="00D96A2D"/>
    <w:rsid w:val="00DA7FAB"/>
    <w:rsid w:val="00DB0608"/>
    <w:rsid w:val="00DB2BAC"/>
    <w:rsid w:val="00DC3601"/>
    <w:rsid w:val="00DC690C"/>
    <w:rsid w:val="00DC708D"/>
    <w:rsid w:val="00DC7AAF"/>
    <w:rsid w:val="00DC7BC4"/>
    <w:rsid w:val="00DC7D71"/>
    <w:rsid w:val="00DE17CC"/>
    <w:rsid w:val="00E0187F"/>
    <w:rsid w:val="00E103C8"/>
    <w:rsid w:val="00E11BF9"/>
    <w:rsid w:val="00E2065B"/>
    <w:rsid w:val="00E322DB"/>
    <w:rsid w:val="00E44709"/>
    <w:rsid w:val="00E50FE1"/>
    <w:rsid w:val="00E51DD3"/>
    <w:rsid w:val="00E54435"/>
    <w:rsid w:val="00E6533E"/>
    <w:rsid w:val="00E711FA"/>
    <w:rsid w:val="00E735B4"/>
    <w:rsid w:val="00E80FEE"/>
    <w:rsid w:val="00E83D08"/>
    <w:rsid w:val="00E93BB6"/>
    <w:rsid w:val="00EA18C4"/>
    <w:rsid w:val="00EA1B23"/>
    <w:rsid w:val="00EB2A2F"/>
    <w:rsid w:val="00EB42CD"/>
    <w:rsid w:val="00EB67BD"/>
    <w:rsid w:val="00ED32CA"/>
    <w:rsid w:val="00EE107E"/>
    <w:rsid w:val="00EE3D44"/>
    <w:rsid w:val="00EE516A"/>
    <w:rsid w:val="00EF426A"/>
    <w:rsid w:val="00F21B64"/>
    <w:rsid w:val="00F26B41"/>
    <w:rsid w:val="00F516D0"/>
    <w:rsid w:val="00F65931"/>
    <w:rsid w:val="00F66ADF"/>
    <w:rsid w:val="00F82A58"/>
    <w:rsid w:val="00F83A2B"/>
    <w:rsid w:val="00F84AD8"/>
    <w:rsid w:val="00F86C0A"/>
    <w:rsid w:val="00F93E35"/>
    <w:rsid w:val="00FA32B6"/>
    <w:rsid w:val="00FA37FC"/>
    <w:rsid w:val="00FA6B57"/>
    <w:rsid w:val="00FB06C4"/>
    <w:rsid w:val="00FB07FD"/>
    <w:rsid w:val="00FC33FB"/>
    <w:rsid w:val="00FD2282"/>
    <w:rsid w:val="00FE307B"/>
    <w:rsid w:val="00FF1D00"/>
    <w:rsid w:val="00FF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5AD6014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3A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32495"/>
    <w:pPr>
      <w:tabs>
        <w:tab w:val="center" w:pos="4320"/>
        <w:tab w:val="right" w:pos="8640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432495"/>
  </w:style>
  <w:style w:type="paragraph" w:styleId="Altbilgi">
    <w:name w:val="footer"/>
    <w:basedOn w:val="Normal"/>
    <w:link w:val="AltbilgiChar"/>
    <w:uiPriority w:val="99"/>
    <w:unhideWhenUsed/>
    <w:rsid w:val="00432495"/>
    <w:pPr>
      <w:tabs>
        <w:tab w:val="center" w:pos="4320"/>
        <w:tab w:val="right" w:pos="8640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432495"/>
  </w:style>
  <w:style w:type="paragraph" w:styleId="ListeParagraf">
    <w:name w:val="List Paragraph"/>
    <w:basedOn w:val="Normal"/>
    <w:uiPriority w:val="34"/>
    <w:qFormat/>
    <w:rsid w:val="001603CA"/>
    <w:pPr>
      <w:ind w:left="720"/>
      <w:contextualSpacing/>
    </w:pPr>
    <w:rPr>
      <w:rFonts w:ascii="Times New Roman" w:eastAsia="Times New Roman" w:hAnsi="Times New Roman" w:cs="Times New Roman"/>
      <w:lang w:val="tr-TR" w:eastAsia="tr-TR"/>
    </w:rPr>
  </w:style>
  <w:style w:type="table" w:styleId="TabloKlavuzu">
    <w:name w:val="Table Grid"/>
    <w:basedOn w:val="NormalTablo"/>
    <w:uiPriority w:val="59"/>
    <w:rsid w:val="00E83D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85FF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85FF4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410A6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0A69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0A6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10A6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10A69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2919F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tr-TR" w:eastAsia="tr-TR"/>
    </w:rPr>
  </w:style>
  <w:style w:type="character" w:customStyle="1" w:styleId="apple-converted-space">
    <w:name w:val="apple-converted-space"/>
    <w:basedOn w:val="VarsaylanParagrafYazTipi"/>
    <w:rsid w:val="00A04F0D"/>
  </w:style>
  <w:style w:type="character" w:styleId="Kpr">
    <w:name w:val="Hyperlink"/>
    <w:basedOn w:val="VarsaylanParagrafYazTipi"/>
    <w:uiPriority w:val="99"/>
    <w:unhideWhenUsed/>
    <w:rsid w:val="005C7B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3A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32495"/>
    <w:pPr>
      <w:tabs>
        <w:tab w:val="center" w:pos="4320"/>
        <w:tab w:val="right" w:pos="8640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432495"/>
  </w:style>
  <w:style w:type="paragraph" w:styleId="Altbilgi">
    <w:name w:val="footer"/>
    <w:basedOn w:val="Normal"/>
    <w:link w:val="AltbilgiChar"/>
    <w:uiPriority w:val="99"/>
    <w:unhideWhenUsed/>
    <w:rsid w:val="00432495"/>
    <w:pPr>
      <w:tabs>
        <w:tab w:val="center" w:pos="4320"/>
        <w:tab w:val="right" w:pos="8640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432495"/>
  </w:style>
  <w:style w:type="paragraph" w:styleId="ListeParagraf">
    <w:name w:val="List Paragraph"/>
    <w:basedOn w:val="Normal"/>
    <w:uiPriority w:val="34"/>
    <w:qFormat/>
    <w:rsid w:val="001603CA"/>
    <w:pPr>
      <w:ind w:left="720"/>
      <w:contextualSpacing/>
    </w:pPr>
    <w:rPr>
      <w:rFonts w:ascii="Times New Roman" w:eastAsia="Times New Roman" w:hAnsi="Times New Roman" w:cs="Times New Roman"/>
      <w:lang w:val="tr-TR" w:eastAsia="tr-TR"/>
    </w:rPr>
  </w:style>
  <w:style w:type="table" w:styleId="TabloKlavuzu">
    <w:name w:val="Table Grid"/>
    <w:basedOn w:val="NormalTablo"/>
    <w:uiPriority w:val="59"/>
    <w:rsid w:val="00E83D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85FF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85FF4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410A6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0A69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0A6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10A6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10A69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2919F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tr-TR" w:eastAsia="tr-TR"/>
    </w:rPr>
  </w:style>
  <w:style w:type="character" w:customStyle="1" w:styleId="apple-converted-space">
    <w:name w:val="apple-converted-space"/>
    <w:basedOn w:val="VarsaylanParagrafYazTipi"/>
    <w:rsid w:val="00A04F0D"/>
  </w:style>
  <w:style w:type="character" w:styleId="Kpr">
    <w:name w:val="Hyperlink"/>
    <w:basedOn w:val="VarsaylanParagrafYazTipi"/>
    <w:uiPriority w:val="99"/>
    <w:unhideWhenUsed/>
    <w:rsid w:val="005C7B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karsan.com.tr/tr/atak-/atak-electric/genel-bakis-atak-electric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karsan.com.tr/tr/jest/jest-electric/jest-electric-genel-baki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karsan.com.tr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EEE73-743B-4214-A894-D4D80354C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Teşkilat 4</dc:creator>
  <cp:lastModifiedBy>Suleyman Sirinyurt</cp:lastModifiedBy>
  <cp:revision>3</cp:revision>
  <cp:lastPrinted>2017-01-13T13:43:00Z</cp:lastPrinted>
  <dcterms:created xsi:type="dcterms:W3CDTF">2019-08-07T07:24:00Z</dcterms:created>
  <dcterms:modified xsi:type="dcterms:W3CDTF">2019-08-09T13:16:00Z</dcterms:modified>
</cp:coreProperties>
</file>