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81C" w:rsidRPr="0012645F" w:rsidRDefault="0046481C" w:rsidP="0046481C">
      <w:pPr>
        <w:tabs>
          <w:tab w:val="left" w:pos="6210"/>
        </w:tabs>
        <w:spacing w:line="453" w:lineRule="exact"/>
        <w:ind w:right="1078"/>
        <w:rPr>
          <w:rFonts w:eastAsia="Tahoma"/>
          <w:bCs/>
          <w:position w:val="-1"/>
          <w:sz w:val="38"/>
          <w:szCs w:val="38"/>
          <w:lang w:val="tr-TR"/>
        </w:rPr>
      </w:pPr>
      <w:r w:rsidRPr="0012645F">
        <w:rPr>
          <w:rFonts w:eastAsia="Tahoma"/>
          <w:position w:val="-1"/>
          <w:sz w:val="38"/>
          <w:szCs w:val="38"/>
          <w:lang w:bidi="it-IT"/>
        </w:rPr>
        <w:tab/>
      </w:r>
    </w:p>
    <w:p w:rsidR="0046481C" w:rsidRPr="0012645F" w:rsidRDefault="0046481C" w:rsidP="0046481C">
      <w:pPr>
        <w:jc w:val="both"/>
        <w:rPr>
          <w:rStyle w:val="Strong"/>
          <w:sz w:val="26"/>
          <w:szCs w:val="26"/>
          <w:shd w:val="clear" w:color="auto" w:fill="FFFFFF"/>
          <w:lang w:val="tr-TR"/>
        </w:rPr>
      </w:pPr>
    </w:p>
    <w:p w:rsidR="0046481C" w:rsidRPr="0012645F" w:rsidRDefault="0046481C" w:rsidP="0046481C">
      <w:pPr>
        <w:jc w:val="center"/>
        <w:rPr>
          <w:b/>
          <w:sz w:val="38"/>
          <w:szCs w:val="38"/>
        </w:rPr>
      </w:pPr>
    </w:p>
    <w:p w:rsidR="0046481C" w:rsidRPr="0012645F" w:rsidRDefault="0046481C" w:rsidP="0046481C">
      <w:pPr>
        <w:jc w:val="center"/>
      </w:pPr>
      <w:r w:rsidRPr="0012645F">
        <w:rPr>
          <w:b/>
          <w:sz w:val="38"/>
          <w:szCs w:val="38"/>
          <w:lang w:bidi="it-IT"/>
        </w:rPr>
        <w:t>Karsan è stata insignita del titolo “Centro di Ricerca e Sviluppo” per i suoi Progetti sulle Tecnologie Innovative!</w:t>
      </w:r>
    </w:p>
    <w:p w:rsidR="0046481C" w:rsidRPr="0012645F" w:rsidRDefault="0046481C" w:rsidP="0046481C">
      <w:pPr>
        <w:jc w:val="center"/>
        <w:rPr>
          <w:b/>
          <w:sz w:val="38"/>
          <w:szCs w:val="38"/>
          <w:lang w:val="tr-TR"/>
        </w:rPr>
      </w:pPr>
    </w:p>
    <w:p w:rsidR="0046481C" w:rsidRPr="0012645F" w:rsidRDefault="0046481C" w:rsidP="0046481C">
      <w:pPr>
        <w:jc w:val="center"/>
        <w:rPr>
          <w:b/>
          <w:sz w:val="38"/>
          <w:szCs w:val="38"/>
          <w:lang w:val="tr-TR"/>
        </w:rPr>
      </w:pPr>
      <w:r w:rsidRPr="0012645F">
        <w:rPr>
          <w:b/>
          <w:sz w:val="38"/>
          <w:szCs w:val="38"/>
          <w:lang w:bidi="it-IT"/>
        </w:rPr>
        <w:t>Karsan insignita del titolo “Centro di Ricerca e Sviluppo”!</w:t>
      </w:r>
    </w:p>
    <w:p w:rsidR="0046481C" w:rsidRPr="0012645F" w:rsidRDefault="0046481C" w:rsidP="0046481C">
      <w:pPr>
        <w:jc w:val="both"/>
        <w:rPr>
          <w:lang w:val="tr-TR"/>
        </w:rPr>
      </w:pPr>
    </w:p>
    <w:p w:rsidR="0046481C" w:rsidRPr="0012645F" w:rsidRDefault="0046481C" w:rsidP="0046481C">
      <w:pPr>
        <w:jc w:val="both"/>
        <w:rPr>
          <w:lang w:val="tr-TR"/>
        </w:rPr>
      </w:pPr>
    </w:p>
    <w:p w:rsidR="0046481C" w:rsidRPr="0012645F" w:rsidRDefault="0046481C" w:rsidP="0046481C">
      <w:pPr>
        <w:jc w:val="both"/>
        <w:rPr>
          <w:b/>
          <w:sz w:val="26"/>
          <w:szCs w:val="26"/>
          <w:lang w:val="tr-TR"/>
        </w:rPr>
      </w:pPr>
      <w:r w:rsidRPr="0012645F">
        <w:rPr>
          <w:b/>
          <w:sz w:val="26"/>
          <w:szCs w:val="26"/>
          <w:lang w:bidi="it-IT"/>
        </w:rPr>
        <w:t xml:space="preserve">Avanzando a passi decisi per diventare un brand realizzato su scala mondiale, </w:t>
      </w:r>
      <w:hyperlink r:id="rId6" w:history="1">
        <w:r w:rsidRPr="008A04B5">
          <w:rPr>
            <w:rStyle w:val="Hyperlink"/>
            <w:b/>
            <w:sz w:val="26"/>
            <w:szCs w:val="26"/>
            <w:lang w:bidi="it-IT"/>
          </w:rPr>
          <w:t>Ka</w:t>
        </w:r>
        <w:bookmarkStart w:id="0" w:name="_GoBack"/>
        <w:bookmarkEnd w:id="0"/>
        <w:r w:rsidRPr="008A04B5">
          <w:rPr>
            <w:rStyle w:val="Hyperlink"/>
            <w:b/>
            <w:sz w:val="26"/>
            <w:szCs w:val="26"/>
            <w:lang w:bidi="it-IT"/>
          </w:rPr>
          <w:t>rsan</w:t>
        </w:r>
      </w:hyperlink>
      <w:r w:rsidRPr="0012645F">
        <w:rPr>
          <w:b/>
          <w:sz w:val="26"/>
          <w:szCs w:val="26"/>
          <w:lang w:bidi="it-IT"/>
        </w:rPr>
        <w:t xml:space="preserve">, produttore locale di veicoli, aggiunge un altro capitolo alla sua storia di successi portando avanti la sua mission: seguire da vicino le nuove tecnologie e sviluppare progetti in tal senso, senza compromettere il suo valore fondamentale dell’innovazione e del progresso dal momento della sua fondazione, mezzo secolo fa. In questo contesto Karsan è stata premiata col titolo “Centro di Ricerca e Sviluppo” dal Ministero dell’Industria e della Tecnologia. Grazie al premio, Karsan sarà in grado di trarre beneficio dagli incentivi concessi ai </w:t>
      </w:r>
      <w:r w:rsidRPr="0012645F">
        <w:rPr>
          <w:b/>
          <w:sz w:val="26"/>
          <w:szCs w:val="26"/>
          <w:shd w:val="clear" w:color="auto" w:fill="FFFFFF"/>
          <w:lang w:bidi="it-IT"/>
        </w:rPr>
        <w:t>Centri di Ricerca e Sviluppo.</w:t>
      </w:r>
      <w:r w:rsidRPr="0012645F">
        <w:rPr>
          <w:b/>
          <w:sz w:val="26"/>
          <w:szCs w:val="26"/>
          <w:lang w:bidi="it-IT"/>
        </w:rPr>
        <w:t xml:space="preserve"> Sull’argomento, il CEO di Karsan - Okan Baş - ha dichiarato quanto segue: “La tecnologia determinante dei prossimi dieci anni sarà basata sull’elettrico e sui veicoli autonomi. Riscontrando questa tendenza, Karsan ha attraversato un processo di riprogettazione volto ad attuare attività di ricerca e sviluppo su tecnologie innovative con l’obiettivo di sviluppare prodotti che lasceranno il segno nei prossimi 10 - 15 anni. Ed è proprio con questo approccio a questa prospettiva a lungo termine che abbiamo fondato il nostro centro di ricerca e sviluppo”.</w:t>
      </w:r>
    </w:p>
    <w:p w:rsidR="0046481C" w:rsidRPr="0012645F" w:rsidRDefault="0046481C" w:rsidP="0046481C">
      <w:pPr>
        <w:jc w:val="both"/>
        <w:rPr>
          <w:sz w:val="26"/>
          <w:lang w:val="tr-TR"/>
        </w:rPr>
      </w:pPr>
    </w:p>
    <w:p w:rsidR="0046481C" w:rsidRPr="0012645F" w:rsidRDefault="0046481C" w:rsidP="0046481C">
      <w:pPr>
        <w:jc w:val="both"/>
        <w:rPr>
          <w:sz w:val="26"/>
          <w:lang w:val="tr-TR"/>
        </w:rPr>
      </w:pPr>
      <w:r w:rsidRPr="0012645F">
        <w:rPr>
          <w:sz w:val="26"/>
          <w:szCs w:val="26"/>
          <w:lang w:bidi="it-IT"/>
        </w:rPr>
        <w:t xml:space="preserve">Producendo veicoli moderni per il trasporto pubblico e commerciale in grado di soddisfare le esigenze di mobilità del periodo attuale, nella sua fabbrica a Bursa, Karsan ha raggiunto un altro straordinario successo con i suoi approcci innovativi che si concentrano sull’obiettivo di restare al passo con le nuove tecnologie e con l’esecuzione di progetti in tal senso. Nella stessa ottica, la richiesta di Karsan fatta al Ministero dell’Istruzione e della Tecnologia, ricevere un riconoscimento in qualità di centro di ricerca e sviluppo, è stata accettata. Con la decisione del Ministero successivamente alle ispezioni, Karsan si è guadagnata il diritto di beneficiare dagli incentivi e dalle esenzioni concesse ai </w:t>
      </w:r>
      <w:r w:rsidRPr="0012645F">
        <w:rPr>
          <w:sz w:val="26"/>
          <w:szCs w:val="26"/>
          <w:shd w:val="clear" w:color="auto" w:fill="FFFFFF"/>
          <w:lang w:bidi="it-IT"/>
        </w:rPr>
        <w:t xml:space="preserve"> </w:t>
      </w:r>
      <w:r w:rsidRPr="0012645F">
        <w:rPr>
          <w:sz w:val="26"/>
          <w:szCs w:val="26"/>
          <w:lang w:bidi="it-IT"/>
        </w:rPr>
        <w:t>centri di ricerca e sviluppo.</w:t>
      </w:r>
    </w:p>
    <w:p w:rsidR="0046481C" w:rsidRPr="0012645F" w:rsidRDefault="0046481C" w:rsidP="0046481C">
      <w:pPr>
        <w:jc w:val="both"/>
        <w:rPr>
          <w:sz w:val="26"/>
          <w:lang w:val="tr-TR"/>
        </w:rPr>
      </w:pPr>
    </w:p>
    <w:p w:rsidR="00DF6724" w:rsidRDefault="00DF6724">
      <w:pPr>
        <w:widowControl/>
        <w:autoSpaceDE/>
        <w:autoSpaceDN/>
        <w:adjustRightInd/>
        <w:spacing w:after="160" w:line="259" w:lineRule="auto"/>
        <w:rPr>
          <w:sz w:val="26"/>
          <w:szCs w:val="26"/>
          <w:lang w:bidi="it-IT"/>
        </w:rPr>
      </w:pPr>
      <w:r>
        <w:rPr>
          <w:sz w:val="26"/>
          <w:szCs w:val="26"/>
          <w:lang w:bidi="it-IT"/>
        </w:rPr>
        <w:br w:type="page"/>
      </w:r>
    </w:p>
    <w:p w:rsidR="00DF6724" w:rsidRDefault="00DF6724" w:rsidP="0046481C">
      <w:pPr>
        <w:jc w:val="both"/>
        <w:rPr>
          <w:sz w:val="26"/>
          <w:szCs w:val="26"/>
          <w:lang w:bidi="it-IT"/>
        </w:rPr>
      </w:pPr>
    </w:p>
    <w:p w:rsidR="00DF6724" w:rsidRDefault="00DF6724" w:rsidP="0046481C">
      <w:pPr>
        <w:jc w:val="both"/>
        <w:rPr>
          <w:sz w:val="26"/>
          <w:szCs w:val="26"/>
          <w:lang w:bidi="it-IT"/>
        </w:rPr>
      </w:pPr>
    </w:p>
    <w:p w:rsidR="0046481C" w:rsidRPr="0012645F" w:rsidRDefault="0046481C" w:rsidP="0046481C">
      <w:pPr>
        <w:jc w:val="both"/>
        <w:rPr>
          <w:sz w:val="26"/>
          <w:szCs w:val="26"/>
          <w:lang w:val="tr-TR"/>
        </w:rPr>
      </w:pPr>
      <w:r w:rsidRPr="0012645F">
        <w:rPr>
          <w:sz w:val="26"/>
          <w:szCs w:val="26"/>
          <w:lang w:bidi="it-IT"/>
        </w:rPr>
        <w:t>Presentando le proprie opinioni in merito, il CEO di Karsan Okan Baş ha sottolineato il fatto che la tecnologia dei prossimi dieci anni sarà definita dai veicoli elettrici e autonomi. Enfatizzando il fatto che l’attenzione primaria di Karsan sarà rivolta allo sviluppo di queste tecnologie, Baş ha dichiarato: “Il nostro approccio determinato rispetto all’innovazione si manifesta nella nostra nuova gamma di veicoli: Jest Electric e Atak Electric. Karsan ha ridefinito la sua strategia aziendale per dare più peso a queste tecnologie.</w:t>
      </w:r>
    </w:p>
    <w:p w:rsidR="0046481C" w:rsidRDefault="0046481C" w:rsidP="0046481C">
      <w:pPr>
        <w:jc w:val="both"/>
        <w:rPr>
          <w:sz w:val="26"/>
          <w:szCs w:val="26"/>
          <w:lang w:val="tr-TR"/>
        </w:rPr>
      </w:pPr>
    </w:p>
    <w:p w:rsidR="0046481C" w:rsidRPr="0012645F" w:rsidRDefault="0046481C" w:rsidP="0046481C">
      <w:pPr>
        <w:jc w:val="both"/>
        <w:rPr>
          <w:sz w:val="26"/>
          <w:szCs w:val="26"/>
          <w:lang w:val="tr-TR"/>
        </w:rPr>
      </w:pPr>
      <w:r w:rsidRPr="0012645F">
        <w:rPr>
          <w:sz w:val="26"/>
          <w:szCs w:val="26"/>
          <w:lang w:bidi="it-IT"/>
        </w:rPr>
        <w:t>Abbiamo attraversato un processo di riprogettazione, per così dire, volto a sviluppare i prodotti dei prossimi 10-15 anni continuando a portare avanti le nostre attività di ricerca e sviluppo.  Inoltre, sulla base di questi obiettivi, abbiamo fondato il nostro centro di ricerca e sviluppo. Riteniamo che questo premio si rivelerà un impeto vitale che ci incoraggia a mantenere il lavoro svolto.”</w:t>
      </w:r>
    </w:p>
    <w:p w:rsidR="0046481C" w:rsidRPr="0012645F" w:rsidRDefault="0046481C" w:rsidP="0046481C">
      <w:pPr>
        <w:jc w:val="both"/>
        <w:rPr>
          <w:sz w:val="26"/>
          <w:szCs w:val="26"/>
          <w:lang w:val="tr-TR"/>
        </w:rPr>
      </w:pPr>
    </w:p>
    <w:p w:rsidR="0046481C" w:rsidRPr="0012645F" w:rsidRDefault="0046481C" w:rsidP="0046481C">
      <w:pPr>
        <w:jc w:val="both"/>
        <w:rPr>
          <w:b/>
          <w:sz w:val="26"/>
          <w:szCs w:val="26"/>
          <w:lang w:val="tr-TR"/>
        </w:rPr>
      </w:pPr>
      <w:r w:rsidRPr="0012645F">
        <w:rPr>
          <w:b/>
          <w:sz w:val="26"/>
          <w:szCs w:val="26"/>
          <w:lang w:bidi="it-IT"/>
        </w:rPr>
        <w:t>Concentrati sulle nuove tecnologie!</w:t>
      </w:r>
    </w:p>
    <w:p w:rsidR="0046481C" w:rsidRPr="0012645F" w:rsidRDefault="0046481C" w:rsidP="0046481C">
      <w:pPr>
        <w:jc w:val="both"/>
        <w:rPr>
          <w:b/>
          <w:sz w:val="26"/>
          <w:szCs w:val="26"/>
          <w:lang w:val="tr-TR"/>
        </w:rPr>
      </w:pPr>
    </w:p>
    <w:p w:rsidR="0046481C" w:rsidRPr="0012645F" w:rsidRDefault="0046481C" w:rsidP="0046481C">
      <w:pPr>
        <w:jc w:val="both"/>
        <w:rPr>
          <w:sz w:val="26"/>
          <w:szCs w:val="26"/>
          <w:lang w:val="tr-TR"/>
        </w:rPr>
      </w:pPr>
      <w:r w:rsidRPr="0012645F">
        <w:rPr>
          <w:sz w:val="26"/>
          <w:szCs w:val="26"/>
          <w:lang w:bidi="it-IT"/>
        </w:rPr>
        <w:t>Con questo certificato di riconoscimento, Karsan darà più peso allo studio di nuovi progetti, allo sviluppo di nuove tecnologie, all’ottenimento dei diritti brevettuali per le sue idee innovative e all’uso degli stessi nei suoi progetti. Adattando le sue prodezze nel campo dell’innovazione su scala mondiale, grazie alla sua nuovissima linea di due veicoli elettrici, Karsan si concentrerà nello specifico sulle sue tecnologie innovative per i veicoli elettrici.</w:t>
      </w:r>
    </w:p>
    <w:p w:rsidR="0046481C" w:rsidRPr="0012645F" w:rsidRDefault="0046481C" w:rsidP="0046481C">
      <w:pPr>
        <w:jc w:val="both"/>
        <w:rPr>
          <w:sz w:val="26"/>
          <w:szCs w:val="26"/>
          <w:lang w:val="tr-TR"/>
        </w:rPr>
      </w:pPr>
    </w:p>
    <w:p w:rsidR="0046481C" w:rsidRPr="0012645F" w:rsidRDefault="0046481C" w:rsidP="0046481C">
      <w:pPr>
        <w:jc w:val="both"/>
        <w:rPr>
          <w:sz w:val="26"/>
          <w:szCs w:val="26"/>
          <w:lang w:val="tr-TR"/>
        </w:rPr>
      </w:pPr>
      <w:r w:rsidRPr="0012645F">
        <w:rPr>
          <w:sz w:val="26"/>
          <w:szCs w:val="26"/>
          <w:lang w:bidi="it-IT"/>
        </w:rPr>
        <w:t xml:space="preserve">Dando importanza ai progetti co-gestiti da università e aziende private, Karsan si potrà concentrare su più prodotti e attività a valore aggiunto tramite progetti con settori sussidiari e altri centri di ricerca e sviluppo. Karsan, inoltre, sta facendo progetti per contribuire agli sforzi dei settori sussidiari per sviluppare nuove tecnologie a sostegno del suo progresso. </w:t>
      </w:r>
    </w:p>
    <w:p w:rsidR="0046481C" w:rsidRPr="0012645F" w:rsidRDefault="0046481C" w:rsidP="0046481C">
      <w:pPr>
        <w:jc w:val="both"/>
        <w:rPr>
          <w:sz w:val="26"/>
          <w:lang w:val="tr-TR"/>
        </w:rPr>
      </w:pPr>
    </w:p>
    <w:p w:rsidR="0046481C" w:rsidRPr="0012645F" w:rsidRDefault="0046481C" w:rsidP="0046481C">
      <w:pPr>
        <w:jc w:val="both"/>
        <w:rPr>
          <w:sz w:val="26"/>
          <w:lang w:val="tr-TR"/>
        </w:rPr>
      </w:pPr>
    </w:p>
    <w:p w:rsidR="0046481C" w:rsidRPr="0012645F" w:rsidRDefault="0046481C" w:rsidP="0046481C">
      <w:pPr>
        <w:jc w:val="both"/>
        <w:rPr>
          <w:sz w:val="26"/>
          <w:lang w:val="tr-TR"/>
        </w:rPr>
      </w:pPr>
    </w:p>
    <w:p w:rsidR="0046481C" w:rsidRPr="0012645F" w:rsidRDefault="0046481C" w:rsidP="0046481C">
      <w:pPr>
        <w:jc w:val="both"/>
        <w:rPr>
          <w:sz w:val="26"/>
          <w:lang w:val="tr-TR"/>
        </w:rPr>
      </w:pPr>
    </w:p>
    <w:p w:rsidR="0046481C" w:rsidRPr="0012645F" w:rsidRDefault="0046481C" w:rsidP="0046481C">
      <w:pPr>
        <w:jc w:val="both"/>
        <w:rPr>
          <w:sz w:val="26"/>
          <w:szCs w:val="26"/>
          <w:lang w:val="tr-TR"/>
        </w:rPr>
      </w:pPr>
    </w:p>
    <w:p w:rsidR="00F1488B" w:rsidRPr="00071069" w:rsidRDefault="00F1488B" w:rsidP="00071069"/>
    <w:sectPr w:rsidR="00F1488B" w:rsidRPr="00071069" w:rsidSect="00396188">
      <w:headerReference w:type="default" r:id="rId7"/>
      <w:footerReference w:type="default" r:id="rId8"/>
      <w:pgSz w:w="11907" w:h="16840"/>
      <w:pgMar w:top="1560" w:right="1300" w:bottom="280" w:left="1300" w:header="1701" w:footer="226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D03" w:rsidRDefault="00F53D03" w:rsidP="00396188">
      <w:r>
        <w:separator/>
      </w:r>
    </w:p>
  </w:endnote>
  <w:endnote w:type="continuationSeparator" w:id="0">
    <w:p w:rsidR="00F53D03" w:rsidRDefault="00F53D03" w:rsidP="003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188" w:rsidRPr="00396188" w:rsidRDefault="00396188">
    <w:pPr>
      <w:pStyle w:val="Footer"/>
      <w:rPr>
        <w:lang w:val="tr-TR"/>
      </w:rPr>
    </w:pPr>
    <w:r>
      <w:rPr>
        <w:lang w:bidi="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D03" w:rsidRDefault="00F53D03" w:rsidP="00396188">
      <w:r>
        <w:separator/>
      </w:r>
    </w:p>
  </w:footnote>
  <w:footnote w:type="continuationSeparator" w:id="0">
    <w:p w:rsidR="00F53D03" w:rsidRDefault="00F53D03" w:rsidP="0039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188" w:rsidRDefault="00396188">
    <w:pPr>
      <w:pStyle w:val="Header"/>
    </w:pPr>
    <w:r>
      <w:rPr>
        <w:noProof/>
        <w:lang w:val="en-GB" w:eastAsia="en-GB"/>
      </w:rPr>
      <w:drawing>
        <wp:anchor distT="0" distB="0" distL="114300" distR="114300" simplePos="0" relativeHeight="251659264" behindDoc="1" locked="0" layoutInCell="1" allowOverlap="1" wp14:anchorId="496AD524" wp14:editId="227F9894">
          <wp:simplePos x="0" y="0"/>
          <wp:positionH relativeFrom="page">
            <wp:posOffset>6732</wp:posOffset>
          </wp:positionH>
          <wp:positionV relativeFrom="paragraph">
            <wp:posOffset>-1076960</wp:posOffset>
          </wp:positionV>
          <wp:extent cx="7551420" cy="1067870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10678700"/>
                  </a:xfrm>
                  <a:prstGeom prst="rect">
                    <a:avLst/>
                  </a:prstGeom>
                </pic:spPr>
              </pic:pic>
            </a:graphicData>
          </a:graphic>
          <wp14:sizeRelH relativeFrom="margin">
            <wp14:pctWidth>0</wp14:pctWidth>
          </wp14:sizeRelH>
          <wp14:sizeRelV relativeFrom="margin">
            <wp14:pctHeight>0</wp14:pctHeight>
          </wp14:sizeRelV>
        </wp:anchor>
      </w:drawing>
    </w:r>
    <w:r>
      <w:rPr>
        <w:lang w:bidi="it-I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44"/>
    <w:rsid w:val="00071069"/>
    <w:rsid w:val="00085A91"/>
    <w:rsid w:val="000914B5"/>
    <w:rsid w:val="000B5D20"/>
    <w:rsid w:val="000F397B"/>
    <w:rsid w:val="0010324E"/>
    <w:rsid w:val="0019145A"/>
    <w:rsid w:val="001D325F"/>
    <w:rsid w:val="001E03DD"/>
    <w:rsid w:val="00293016"/>
    <w:rsid w:val="002A2C87"/>
    <w:rsid w:val="002A6247"/>
    <w:rsid w:val="002A7B7B"/>
    <w:rsid w:val="002B3B1A"/>
    <w:rsid w:val="002C02EE"/>
    <w:rsid w:val="002C314A"/>
    <w:rsid w:val="002D0993"/>
    <w:rsid w:val="00303C1E"/>
    <w:rsid w:val="00333268"/>
    <w:rsid w:val="00334D3B"/>
    <w:rsid w:val="00392E0D"/>
    <w:rsid w:val="00396188"/>
    <w:rsid w:val="003B6599"/>
    <w:rsid w:val="0042759B"/>
    <w:rsid w:val="00427ACB"/>
    <w:rsid w:val="0046481C"/>
    <w:rsid w:val="004862A0"/>
    <w:rsid w:val="00566AC0"/>
    <w:rsid w:val="005933FB"/>
    <w:rsid w:val="005A67FC"/>
    <w:rsid w:val="005C59AA"/>
    <w:rsid w:val="005D06B5"/>
    <w:rsid w:val="00600D6F"/>
    <w:rsid w:val="0066144C"/>
    <w:rsid w:val="00666A1F"/>
    <w:rsid w:val="00680BC0"/>
    <w:rsid w:val="006E05F3"/>
    <w:rsid w:val="006E6E4F"/>
    <w:rsid w:val="006F5D51"/>
    <w:rsid w:val="006F6351"/>
    <w:rsid w:val="007268F6"/>
    <w:rsid w:val="00764D44"/>
    <w:rsid w:val="00772096"/>
    <w:rsid w:val="007A45C7"/>
    <w:rsid w:val="007B306D"/>
    <w:rsid w:val="007D06AE"/>
    <w:rsid w:val="00831B52"/>
    <w:rsid w:val="008938E6"/>
    <w:rsid w:val="008A04B5"/>
    <w:rsid w:val="008C5D44"/>
    <w:rsid w:val="00920CE8"/>
    <w:rsid w:val="009470DF"/>
    <w:rsid w:val="009528A5"/>
    <w:rsid w:val="0099154F"/>
    <w:rsid w:val="009C3707"/>
    <w:rsid w:val="00AC3381"/>
    <w:rsid w:val="00AD524A"/>
    <w:rsid w:val="00AD5906"/>
    <w:rsid w:val="00B3477F"/>
    <w:rsid w:val="00B6386C"/>
    <w:rsid w:val="00BC32C9"/>
    <w:rsid w:val="00CB6120"/>
    <w:rsid w:val="00D30F71"/>
    <w:rsid w:val="00D410CB"/>
    <w:rsid w:val="00D43DD0"/>
    <w:rsid w:val="00D5252B"/>
    <w:rsid w:val="00D6343F"/>
    <w:rsid w:val="00DD6852"/>
    <w:rsid w:val="00DE0F81"/>
    <w:rsid w:val="00DF6724"/>
    <w:rsid w:val="00E0240B"/>
    <w:rsid w:val="00E03C53"/>
    <w:rsid w:val="00E11C5E"/>
    <w:rsid w:val="00E63897"/>
    <w:rsid w:val="00E63EE7"/>
    <w:rsid w:val="00E726C1"/>
    <w:rsid w:val="00E87EDE"/>
    <w:rsid w:val="00EC3D58"/>
    <w:rsid w:val="00EE4031"/>
    <w:rsid w:val="00EE453C"/>
    <w:rsid w:val="00EE6380"/>
    <w:rsid w:val="00F02399"/>
    <w:rsid w:val="00F104B5"/>
    <w:rsid w:val="00F1488B"/>
    <w:rsid w:val="00F53D03"/>
    <w:rsid w:val="00FF0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7C4AC1-BD2A-41D5-91BF-7C8FAAB2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16"/>
      <w:outlineLvl w:val="0"/>
    </w:pPr>
    <w:rPr>
      <w:rFonts w:ascii="Tahoma" w:hAnsi="Tahoma" w:cs="Tahom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styleId="BodyText">
    <w:name w:val="Body Text"/>
    <w:basedOn w:val="Normal"/>
    <w:link w:val="BodyTextChar1"/>
    <w:uiPriority w:val="1"/>
    <w:qFormat/>
    <w:pPr>
      <w:ind w:left="116"/>
    </w:pPr>
    <w:rPr>
      <w:rFonts w:ascii="Tahoma" w:hAnsi="Tahoma" w:cs="Tahoma"/>
      <w:sz w:val="26"/>
      <w:szCs w:val="26"/>
    </w:rPr>
  </w:style>
  <w:style w:type="character" w:customStyle="1" w:styleId="BodyTextChar">
    <w:name w:val="Body Text Char"/>
    <w:basedOn w:val="DefaultParagraphFont"/>
    <w:uiPriority w:val="99"/>
    <w:semiHidden/>
    <w:rPr>
      <w:rFonts w:ascii="Times New Roman" w:hAnsi="Times New Roman"/>
      <w:sz w:val="24"/>
      <w:szCs w:val="24"/>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unhideWhenUsed/>
    <w:rsid w:val="00396188"/>
    <w:pPr>
      <w:tabs>
        <w:tab w:val="center" w:pos="4536"/>
        <w:tab w:val="right" w:pos="9072"/>
      </w:tabs>
    </w:pPr>
  </w:style>
  <w:style w:type="character" w:customStyle="1" w:styleId="HeaderChar">
    <w:name w:val="Header Char"/>
    <w:basedOn w:val="DefaultParagraphFont"/>
    <w:link w:val="Header"/>
    <w:uiPriority w:val="99"/>
    <w:rsid w:val="00396188"/>
    <w:rPr>
      <w:rFonts w:ascii="Times New Roman" w:hAnsi="Times New Roman"/>
      <w:sz w:val="24"/>
      <w:szCs w:val="24"/>
    </w:rPr>
  </w:style>
  <w:style w:type="paragraph" w:styleId="Footer">
    <w:name w:val="footer"/>
    <w:basedOn w:val="Normal"/>
    <w:link w:val="FooterChar"/>
    <w:uiPriority w:val="99"/>
    <w:unhideWhenUsed/>
    <w:rsid w:val="00396188"/>
    <w:pPr>
      <w:tabs>
        <w:tab w:val="center" w:pos="4536"/>
        <w:tab w:val="right" w:pos="9072"/>
      </w:tabs>
    </w:pPr>
  </w:style>
  <w:style w:type="character" w:customStyle="1" w:styleId="FooterChar">
    <w:name w:val="Footer Char"/>
    <w:basedOn w:val="DefaultParagraphFont"/>
    <w:link w:val="Footer"/>
    <w:uiPriority w:val="99"/>
    <w:rsid w:val="00396188"/>
    <w:rPr>
      <w:rFonts w:ascii="Times New Roman" w:hAnsi="Times New Roman"/>
      <w:sz w:val="24"/>
      <w:szCs w:val="24"/>
    </w:rPr>
  </w:style>
  <w:style w:type="character" w:styleId="Strong">
    <w:name w:val="Strong"/>
    <w:basedOn w:val="DefaultParagraphFont"/>
    <w:uiPriority w:val="22"/>
    <w:qFormat/>
    <w:rsid w:val="0046481C"/>
    <w:rPr>
      <w:b/>
      <w:bCs/>
    </w:rPr>
  </w:style>
  <w:style w:type="character" w:styleId="Hyperlink">
    <w:name w:val="Hyperlink"/>
    <w:basedOn w:val="DefaultParagraphFont"/>
    <w:uiPriority w:val="99"/>
    <w:unhideWhenUsed/>
    <w:rsid w:val="008A04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rsan.com/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Guliz Sengor</dc:creator>
  <cp:keywords/>
  <dc:description/>
  <cp:lastModifiedBy>Munevver Ece Kiliclioglu</cp:lastModifiedBy>
  <cp:revision>7</cp:revision>
  <dcterms:created xsi:type="dcterms:W3CDTF">2019-05-28T10:36:00Z</dcterms:created>
  <dcterms:modified xsi:type="dcterms:W3CDTF">2019-08-28T08:16:00Z</dcterms:modified>
</cp:coreProperties>
</file>