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F48" w:rsidRPr="00B62C37" w:rsidRDefault="00665F48" w:rsidP="00665F48">
      <w:pPr>
        <w:jc w:val="center"/>
        <w:outlineLvl w:val="0"/>
        <w:rPr>
          <w:rFonts w:ascii="Tahoma" w:eastAsia="Times New Roman" w:hAnsi="Tahoma" w:cs="Tahoma"/>
          <w:b/>
          <w:sz w:val="38"/>
          <w:szCs w:val="38"/>
          <w:lang w:val="tr-TR"/>
        </w:rPr>
      </w:pPr>
      <w:bookmarkStart w:id="0" w:name="_GoBack"/>
      <w:bookmarkEnd w:id="0"/>
    </w:p>
    <w:p w:rsidR="00665F48" w:rsidRDefault="00665F48" w:rsidP="00665F48">
      <w:pPr>
        <w:jc w:val="center"/>
        <w:outlineLvl w:val="0"/>
        <w:rPr>
          <w:rFonts w:ascii="Tahoma" w:eastAsia="Times New Roman" w:hAnsi="Tahoma" w:cs="Tahoma"/>
          <w:b/>
          <w:sz w:val="38"/>
          <w:szCs w:val="38"/>
          <w:lang w:val="tr-TR"/>
        </w:rPr>
      </w:pPr>
      <w:r w:rsidRPr="00B62C37">
        <w:rPr>
          <w:rFonts w:ascii="Tahoma" w:eastAsia="Times New Roman" w:hAnsi="Tahoma" w:cs="Tahoma"/>
          <w:b/>
          <w:sz w:val="38"/>
          <w:szCs w:val="38"/>
          <w:lang w:bidi="sk-SK"/>
        </w:rPr>
        <w:t>Karsan sa opäť stáva hlavnou voľbou Rumunska!</w:t>
      </w:r>
    </w:p>
    <w:p w:rsidR="00665F48" w:rsidRPr="00B62C37" w:rsidRDefault="00665F48" w:rsidP="00665F48">
      <w:pPr>
        <w:jc w:val="center"/>
        <w:outlineLvl w:val="0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:rsidR="00665F48" w:rsidRPr="00B62C37" w:rsidRDefault="00665F48" w:rsidP="00665F48">
      <w:pPr>
        <w:jc w:val="center"/>
        <w:outlineLvl w:val="0"/>
        <w:rPr>
          <w:rFonts w:ascii="Tahoma" w:eastAsia="Times New Roman" w:hAnsi="Tahoma" w:cs="Tahoma"/>
          <w:b/>
          <w:sz w:val="38"/>
          <w:szCs w:val="38"/>
          <w:lang w:val="tr-TR"/>
        </w:rPr>
      </w:pPr>
      <w:r w:rsidRPr="00B62C37">
        <w:rPr>
          <w:rFonts w:ascii="Tahoma" w:eastAsia="Times New Roman" w:hAnsi="Tahoma" w:cs="Tahoma"/>
          <w:b/>
          <w:sz w:val="38"/>
          <w:szCs w:val="38"/>
          <w:lang w:bidi="sk-SK"/>
        </w:rPr>
        <w:t>Samospráva Galați si objednala 20 minibusov Jest+!</w:t>
      </w:r>
    </w:p>
    <w:p w:rsidR="00665F48" w:rsidRPr="00B62C37" w:rsidRDefault="00665F48" w:rsidP="00665F48">
      <w:pPr>
        <w:jc w:val="both"/>
        <w:rPr>
          <w:rFonts w:ascii="Tahoma" w:eastAsia="Times New Roman" w:hAnsi="Tahoma" w:cs="Tahoma"/>
          <w:b/>
          <w:sz w:val="38"/>
          <w:szCs w:val="38"/>
          <w:lang w:val="tr-TR"/>
        </w:rPr>
      </w:pPr>
    </w:p>
    <w:p w:rsidR="00665F48" w:rsidRPr="00B62C37" w:rsidRDefault="00665F48" w:rsidP="00665F48">
      <w:pPr>
        <w:jc w:val="both"/>
        <w:rPr>
          <w:rFonts w:ascii="Tahoma" w:hAnsi="Tahoma" w:cs="Tahoma"/>
          <w:b/>
          <w:sz w:val="26"/>
          <w:szCs w:val="26"/>
          <w:lang w:val="tr-TR"/>
        </w:rPr>
      </w:pPr>
      <w:r>
        <w:rPr>
          <w:rFonts w:ascii="Tahoma" w:eastAsia="Times New Roman" w:hAnsi="Tahoma" w:cs="Tahoma"/>
          <w:b/>
          <w:color w:val="000000" w:themeColor="text1"/>
          <w:sz w:val="26"/>
          <w:szCs w:val="26"/>
          <w:lang w:bidi="sk-SK"/>
        </w:rPr>
        <w:t xml:space="preserve">Spoločnosť Karsan, ktorej výrobná činnosť sa uskutočňuje v meste Bursa, je jednou z tureckých značiek, ktoré vyvážajú najvyšší počet ľahkých úžitkových vozidiel a ktorej naftové vozidlá a riešenia pre elektrickú verejnú dopravu, šité na mieru rôznym potrebám, sú uprednostňované európskymi krajinami. V minulom roku </w:t>
      </w:r>
      <w:hyperlink r:id="rId6" w:history="1">
        <w:r w:rsidRPr="00464938">
          <w:rPr>
            <w:rStyle w:val="Hyperlink"/>
            <w:rFonts w:ascii="Tahoma" w:eastAsia="Times New Roman" w:hAnsi="Tahoma" w:cs="Tahoma"/>
            <w:b/>
            <w:sz w:val="26"/>
            <w:szCs w:val="26"/>
            <w:lang w:bidi="sk-SK"/>
          </w:rPr>
          <w:t>Karsan</w:t>
        </w:r>
      </w:hyperlink>
      <w:r>
        <w:rPr>
          <w:rFonts w:ascii="Tahoma" w:eastAsia="Times New Roman" w:hAnsi="Tahoma" w:cs="Tahoma"/>
          <w:b/>
          <w:color w:val="000000" w:themeColor="text1"/>
          <w:sz w:val="26"/>
          <w:szCs w:val="26"/>
          <w:lang w:bidi="sk-SK"/>
        </w:rPr>
        <w:t xml:space="preserve"> výrazne posilnila uznanie svojej značky a služieb v Rumunsku tým, že získala vysoko ziskové tendre a dodala svoje vozidlá do krajiny. Vďaka svojmu inovatívnemu sortimentu výrobkov získala spoločnosť Karsan objednávku na 20 mikrobusov Jest+ z mesta Galați. V októbri bude do mesta Galați dodaný prvý autobus Jest+ na dvojtýždňovú skúšobnú jazdu. Zvyšných 19 bude dodaných do polovice januára 2020. </w:t>
      </w:r>
    </w:p>
    <w:p w:rsidR="00665F48" w:rsidRPr="00B62C37" w:rsidRDefault="00665F48" w:rsidP="00665F48">
      <w:pPr>
        <w:jc w:val="both"/>
        <w:rPr>
          <w:rFonts w:ascii="Tahoma" w:hAnsi="Tahoma" w:cs="Tahoma"/>
          <w:sz w:val="26"/>
          <w:szCs w:val="26"/>
          <w:lang w:val="tr-TR"/>
        </w:rPr>
      </w:pPr>
    </w:p>
    <w:p w:rsidR="00665F48" w:rsidRDefault="00665F48" w:rsidP="00665F48">
      <w:pPr>
        <w:jc w:val="both"/>
        <w:rPr>
          <w:rFonts w:ascii="Tahoma" w:hAnsi="Tahoma" w:cs="Tahoma"/>
          <w:sz w:val="26"/>
          <w:szCs w:val="26"/>
          <w:lang w:val="tr-TR"/>
        </w:rPr>
      </w:pPr>
      <w:r w:rsidRPr="00B62C37">
        <w:rPr>
          <w:rFonts w:ascii="Tahoma" w:eastAsia="Tahoma" w:hAnsi="Tahoma" w:cs="Tahoma"/>
          <w:color w:val="000000"/>
          <w:sz w:val="26"/>
          <w:szCs w:val="26"/>
          <w:lang w:bidi="sk-SK"/>
        </w:rPr>
        <w:t xml:space="preserve">Karsan, turecký domáci výrobca, zostáva prvou voľbou európskych miest a vozidlových parkov verejnej dopravy. Spoločnosť Karsan s rôznorodým sortimentom výrobkov, ktorá  si udržiava stabilné čísla vývozu do Európy, vo svojej najnovšej iniciatíve dostala objednávku na 20 mikrobusov </w:t>
      </w:r>
      <w:hyperlink r:id="rId7" w:history="1">
        <w:r w:rsidRPr="00464938">
          <w:rPr>
            <w:rStyle w:val="Hyperlink"/>
            <w:rFonts w:ascii="Tahoma" w:eastAsia="Tahoma" w:hAnsi="Tahoma" w:cs="Tahoma"/>
            <w:sz w:val="26"/>
            <w:szCs w:val="26"/>
            <w:lang w:bidi="sk-SK"/>
          </w:rPr>
          <w:t>Jest+</w:t>
        </w:r>
      </w:hyperlink>
      <w:r w:rsidRPr="00B62C37">
        <w:rPr>
          <w:rFonts w:ascii="Tahoma" w:eastAsia="Tahoma" w:hAnsi="Tahoma" w:cs="Tahoma"/>
          <w:color w:val="000000"/>
          <w:sz w:val="26"/>
          <w:szCs w:val="26"/>
          <w:lang w:bidi="sk-SK"/>
        </w:rPr>
        <w:t xml:space="preserve"> z mesta Galați na východe Rumunska. Objednané minibusy Jest+, ktoré majú byť dodané do polovice januára 2020, sa začnú dodávať v októbri, kedy bude dodaný prvý minibus Jest+ na dvojtýždňovú skúšobnú jazdu v meste Galați. </w:t>
      </w:r>
    </w:p>
    <w:p w:rsidR="00665F48" w:rsidRPr="00B62C37" w:rsidRDefault="00665F48" w:rsidP="00665F48">
      <w:pPr>
        <w:jc w:val="both"/>
        <w:rPr>
          <w:rFonts w:ascii="Tahoma" w:hAnsi="Tahoma" w:cs="Tahoma"/>
          <w:sz w:val="26"/>
          <w:szCs w:val="26"/>
          <w:lang w:val="tr-TR"/>
        </w:rPr>
      </w:pPr>
    </w:p>
    <w:p w:rsidR="00665F48" w:rsidRPr="00B62C37" w:rsidRDefault="00665F48" w:rsidP="00665F48">
      <w:pPr>
        <w:jc w:val="both"/>
        <w:rPr>
          <w:rFonts w:ascii="Tahoma" w:hAnsi="Tahoma" w:cs="Tahoma"/>
          <w:b/>
          <w:sz w:val="26"/>
          <w:szCs w:val="26"/>
          <w:lang w:val="tr-TR"/>
        </w:rPr>
      </w:pPr>
      <w:r w:rsidRPr="00B62C37">
        <w:rPr>
          <w:rFonts w:ascii="Tahoma" w:eastAsia="Tahoma" w:hAnsi="Tahoma" w:cs="Tahoma"/>
          <w:b/>
          <w:sz w:val="26"/>
          <w:szCs w:val="26"/>
          <w:lang w:bidi="sk-SK"/>
        </w:rPr>
        <w:t xml:space="preserve">Jest+ prináša pohodlie a účinnosť </w:t>
      </w:r>
    </w:p>
    <w:p w:rsidR="00665F48" w:rsidRPr="00B62C37" w:rsidRDefault="00665F48" w:rsidP="00665F48">
      <w:pPr>
        <w:jc w:val="both"/>
        <w:rPr>
          <w:rFonts w:ascii="Tahoma" w:hAnsi="Tahoma" w:cs="Tahoma"/>
          <w:b/>
          <w:sz w:val="26"/>
          <w:szCs w:val="26"/>
          <w:lang w:val="tr-TR"/>
        </w:rPr>
      </w:pPr>
    </w:p>
    <w:p w:rsidR="00665F48" w:rsidRDefault="00665F48" w:rsidP="00B923E5">
      <w:pPr>
        <w:jc w:val="both"/>
        <w:rPr>
          <w:rFonts w:ascii="Tahoma" w:hAnsi="Tahoma" w:cs="Tahoma"/>
          <w:color w:val="000000" w:themeColor="text1"/>
          <w:sz w:val="26"/>
          <w:szCs w:val="26"/>
          <w:lang w:val="tr-TR"/>
        </w:rPr>
      </w:pPr>
      <w:r w:rsidRPr="00B62C37">
        <w:rPr>
          <w:rFonts w:ascii="Tahoma" w:eastAsia="Tahoma" w:hAnsi="Tahoma" w:cs="Tahoma"/>
          <w:sz w:val="26"/>
          <w:szCs w:val="26"/>
          <w:lang w:bidi="sk-SK"/>
        </w:rPr>
        <w:t xml:space="preserve">Vďaka svojej veľkosti a kapacite zmenili minibusy Jest pohľad na verejnú dopravu v západných krajinách. Čo sa týka dieselového motora Jest+, ktorý bude dodaný do Rumunska, tieto minibusy ponúkajú skvelý výkon a úsporu paliva vďaka {6 motorom </w:t>
      </w:r>
      <w:r w:rsidRPr="00B62C37">
        <w:rPr>
          <w:rFonts w:ascii="Tahoma" w:eastAsia="Tahoma" w:hAnsi="Tahoma" w:cs="Tahoma"/>
          <w:color w:val="252525"/>
          <w:sz w:val="26"/>
          <w:szCs w:val="26"/>
          <w:shd w:val="clear" w:color="auto" w:fill="FFFFFF"/>
          <w:lang w:bidi="sk-SK"/>
        </w:rPr>
        <w:t>Euro a 6 prevodovkám vpred</w:t>
      </w:r>
      <w:r w:rsidRPr="00B62C37">
        <w:rPr>
          <w:rFonts w:ascii="Tahoma" w:eastAsia="Tahoma" w:hAnsi="Tahoma" w:cs="Tahoma"/>
          <w:sz w:val="26"/>
          <w:szCs w:val="26"/>
          <w:lang w:bidi="sk-SK"/>
        </w:rPr>
        <w:t xml:space="preserve"> a zároveň zabezpečujú bezpečnú a pohodlnú jazdu vďaka funkciám, ako je napríklad </w:t>
      </w:r>
      <w:r w:rsidRPr="00B62C37">
        <w:rPr>
          <w:rFonts w:ascii="Tahoma" w:eastAsia="Times New Roman" w:hAnsi="Tahoma" w:cs="Tahoma"/>
          <w:color w:val="000000" w:themeColor="text1"/>
          <w:sz w:val="26"/>
          <w:szCs w:val="26"/>
          <w:lang w:bidi="sk-SK"/>
        </w:rPr>
        <w:t xml:space="preserve"> LED monitor, monitorovací a záznamový systém s 5 kamerami, príprava validátora a GPS systém sledovania vozidlového parku. </w:t>
      </w:r>
    </w:p>
    <w:p w:rsidR="00665F48" w:rsidRDefault="00665F48" w:rsidP="00665F48">
      <w:pPr>
        <w:jc w:val="both"/>
        <w:rPr>
          <w:rFonts w:ascii="Tahoma" w:hAnsi="Tahoma" w:cs="Tahoma"/>
          <w:sz w:val="26"/>
          <w:szCs w:val="26"/>
          <w:lang w:val="tr-TR"/>
        </w:rPr>
      </w:pPr>
    </w:p>
    <w:p w:rsidR="00665F48" w:rsidRDefault="00665F48" w:rsidP="00665F48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  <w:r w:rsidRPr="00DC3601">
        <w:rPr>
          <w:rFonts w:ascii="Tahoma" w:eastAsia="Times New Roman" w:hAnsi="Tahoma" w:cs="Tahoma"/>
          <w:b/>
          <w:sz w:val="26"/>
          <w:szCs w:val="26"/>
          <w:lang w:bidi="sk-SK"/>
        </w:rPr>
        <w:t>Karsan, turecký priekopník v automobilovom priemysle!</w:t>
      </w:r>
    </w:p>
    <w:p w:rsidR="00665F48" w:rsidRDefault="00665F48" w:rsidP="00665F48">
      <w:pPr>
        <w:jc w:val="both"/>
        <w:rPr>
          <w:rFonts w:ascii="Tahoma" w:eastAsia="Times New Roman" w:hAnsi="Tahoma" w:cs="Tahoma"/>
          <w:b/>
          <w:sz w:val="26"/>
          <w:szCs w:val="26"/>
          <w:lang w:val="tr-TR"/>
        </w:rPr>
      </w:pPr>
    </w:p>
    <w:p w:rsidR="00665F48" w:rsidRDefault="00665F48" w:rsidP="00665F48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  <w:r w:rsidRPr="00DC3601">
        <w:rPr>
          <w:rFonts w:ascii="Tahoma" w:eastAsia="Times New Roman" w:hAnsi="Tahoma" w:cs="Tahoma"/>
          <w:sz w:val="26"/>
          <w:szCs w:val="26"/>
          <w:lang w:bidi="sk-SK"/>
        </w:rPr>
        <w:t>Už viac ako 50 rokov tureckej automobilovej histórie vyrába spoločnosť Karsan vlastné vozidlá a diely pre popredné svetové značky v sektore úžitkových vozidiel. Spoločnosť sa zaoberá výrobou úžitkových vozidiel od roku 1981 a jej továreň v meste Hasanağa v provincii Bursa má kapacitu na výrobu až 18 200 vozidiel ročne pri jednej zmene. Továreň v meste Hasanağa je flexibilný závod, ktorý vyrába všetky druhy vozidiel od automobilov a nákladných vozidiel až po minivany a autobusy v tých istých zariadeniach. Nachádza sa 30 km od centra mesta Bursa a bola postavená na ploche 207 000 m2, z čoho 91 000 m2 je uzavretý priestor.</w:t>
      </w:r>
    </w:p>
    <w:p w:rsidR="00665F48" w:rsidRPr="00B62C37" w:rsidRDefault="00665F48" w:rsidP="00665F48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:rsidR="00665F48" w:rsidRPr="00B62C37" w:rsidRDefault="00665F48" w:rsidP="00665F48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:rsidR="00665F48" w:rsidRPr="00B62C37" w:rsidRDefault="00665F48" w:rsidP="00665F48">
      <w:pPr>
        <w:jc w:val="both"/>
        <w:rPr>
          <w:rFonts w:ascii="Tahoma" w:eastAsia="Times New Roman" w:hAnsi="Tahoma" w:cs="Tahoma"/>
          <w:sz w:val="26"/>
          <w:szCs w:val="26"/>
          <w:lang w:val="tr-TR"/>
        </w:rPr>
      </w:pPr>
    </w:p>
    <w:p w:rsidR="00F1488B" w:rsidRPr="00071069" w:rsidRDefault="00F1488B" w:rsidP="00071069"/>
    <w:sectPr w:rsidR="00F1488B" w:rsidRPr="00071069" w:rsidSect="00396188">
      <w:headerReference w:type="default" r:id="rId8"/>
      <w:footerReference w:type="default" r:id="rId9"/>
      <w:pgSz w:w="11907" w:h="16840"/>
      <w:pgMar w:top="1560" w:right="1300" w:bottom="280" w:left="1300" w:header="1701" w:footer="226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692" w:rsidRDefault="003F0692" w:rsidP="00396188">
      <w:r>
        <w:separator/>
      </w:r>
    </w:p>
  </w:endnote>
  <w:endnote w:type="continuationSeparator" w:id="0">
    <w:p w:rsidR="003F0692" w:rsidRDefault="003F0692" w:rsidP="00396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8" w:rsidRPr="00396188" w:rsidRDefault="00396188">
    <w:pPr>
      <w:pStyle w:val="Footer"/>
      <w:rPr>
        <w:lang w:val="tr-TR"/>
      </w:rPr>
    </w:pPr>
    <w:r>
      <w:rPr>
        <w:lang w:bidi="sk-SK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692" w:rsidRDefault="003F0692" w:rsidP="00396188">
      <w:r>
        <w:separator/>
      </w:r>
    </w:p>
  </w:footnote>
  <w:footnote w:type="continuationSeparator" w:id="0">
    <w:p w:rsidR="003F0692" w:rsidRDefault="003F0692" w:rsidP="003961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188" w:rsidRDefault="00396188">
    <w:pPr>
      <w:pStyle w:val="Header"/>
    </w:pPr>
    <w:r>
      <w:rPr>
        <w:noProof/>
        <w:lang w:val="tr-TR" w:eastAsia="tr-TR"/>
      </w:rPr>
      <w:drawing>
        <wp:anchor distT="0" distB="0" distL="114300" distR="114300" simplePos="0" relativeHeight="251659264" behindDoc="1" locked="0" layoutInCell="1" allowOverlap="1" wp14:anchorId="496AD524" wp14:editId="227F9894">
          <wp:simplePos x="0" y="0"/>
          <wp:positionH relativeFrom="page">
            <wp:posOffset>6732</wp:posOffset>
          </wp:positionH>
          <wp:positionV relativeFrom="paragraph">
            <wp:posOffset>-1076960</wp:posOffset>
          </wp:positionV>
          <wp:extent cx="7551420" cy="10678700"/>
          <wp:effectExtent l="0" t="0" r="0" b="889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ntet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1420" cy="10678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bidi="sk-SK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D44"/>
    <w:rsid w:val="00013D5E"/>
    <w:rsid w:val="00071069"/>
    <w:rsid w:val="00085A91"/>
    <w:rsid w:val="000914B5"/>
    <w:rsid w:val="000A337B"/>
    <w:rsid w:val="000B5D20"/>
    <w:rsid w:val="000F397B"/>
    <w:rsid w:val="0010324E"/>
    <w:rsid w:val="0019145A"/>
    <w:rsid w:val="001D325F"/>
    <w:rsid w:val="001E03DD"/>
    <w:rsid w:val="00293016"/>
    <w:rsid w:val="002A2C87"/>
    <w:rsid w:val="002A6247"/>
    <w:rsid w:val="002A7B7B"/>
    <w:rsid w:val="002B3B1A"/>
    <w:rsid w:val="002C02EE"/>
    <w:rsid w:val="002C314A"/>
    <w:rsid w:val="002D0993"/>
    <w:rsid w:val="00303C1E"/>
    <w:rsid w:val="00333268"/>
    <w:rsid w:val="00334D3B"/>
    <w:rsid w:val="00392E0D"/>
    <w:rsid w:val="00396188"/>
    <w:rsid w:val="003B6599"/>
    <w:rsid w:val="003F0692"/>
    <w:rsid w:val="0042759B"/>
    <w:rsid w:val="00427ACB"/>
    <w:rsid w:val="00464938"/>
    <w:rsid w:val="004862A0"/>
    <w:rsid w:val="00566AC0"/>
    <w:rsid w:val="005933FB"/>
    <w:rsid w:val="005A67FC"/>
    <w:rsid w:val="005C59AA"/>
    <w:rsid w:val="005D06B5"/>
    <w:rsid w:val="00600D6F"/>
    <w:rsid w:val="0066144C"/>
    <w:rsid w:val="00665F48"/>
    <w:rsid w:val="00666A1F"/>
    <w:rsid w:val="00680BC0"/>
    <w:rsid w:val="006E05F3"/>
    <w:rsid w:val="006E6E4F"/>
    <w:rsid w:val="006F5D51"/>
    <w:rsid w:val="006F6351"/>
    <w:rsid w:val="007268F6"/>
    <w:rsid w:val="00764D44"/>
    <w:rsid w:val="00772096"/>
    <w:rsid w:val="007A45C7"/>
    <w:rsid w:val="007B306D"/>
    <w:rsid w:val="007D06AE"/>
    <w:rsid w:val="00831B52"/>
    <w:rsid w:val="008938E6"/>
    <w:rsid w:val="008C5D44"/>
    <w:rsid w:val="00920CE8"/>
    <w:rsid w:val="009470DF"/>
    <w:rsid w:val="0099154F"/>
    <w:rsid w:val="009C3707"/>
    <w:rsid w:val="00AC3381"/>
    <w:rsid w:val="00AD524A"/>
    <w:rsid w:val="00AD5906"/>
    <w:rsid w:val="00B3477F"/>
    <w:rsid w:val="00B6386C"/>
    <w:rsid w:val="00B923E5"/>
    <w:rsid w:val="00BC32C9"/>
    <w:rsid w:val="00CB6120"/>
    <w:rsid w:val="00D30F71"/>
    <w:rsid w:val="00D410CB"/>
    <w:rsid w:val="00D43DD0"/>
    <w:rsid w:val="00D5252B"/>
    <w:rsid w:val="00D6343F"/>
    <w:rsid w:val="00DD6852"/>
    <w:rsid w:val="00DE0F81"/>
    <w:rsid w:val="00E0240B"/>
    <w:rsid w:val="00E03C53"/>
    <w:rsid w:val="00E11C5E"/>
    <w:rsid w:val="00E63897"/>
    <w:rsid w:val="00E63EE7"/>
    <w:rsid w:val="00E726C1"/>
    <w:rsid w:val="00E87EDE"/>
    <w:rsid w:val="00EC3D58"/>
    <w:rsid w:val="00EE4031"/>
    <w:rsid w:val="00EE453C"/>
    <w:rsid w:val="00EE6380"/>
    <w:rsid w:val="00F02399"/>
    <w:rsid w:val="00F104B5"/>
    <w:rsid w:val="00F1488B"/>
    <w:rsid w:val="00FF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F522125-16E1-40D4-AEF9-D9F499162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6"/>
      <w:outlineLvl w:val="0"/>
    </w:pPr>
    <w:rPr>
      <w:rFonts w:ascii="Tahoma" w:hAnsi="Tahoma" w:cs="Tahom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styleId="BodyText">
    <w:name w:val="Body Text"/>
    <w:basedOn w:val="Normal"/>
    <w:link w:val="BodyTextChar1"/>
    <w:uiPriority w:val="1"/>
    <w:qFormat/>
    <w:pPr>
      <w:ind w:left="116"/>
    </w:pPr>
    <w:rPr>
      <w:rFonts w:ascii="Tahoma" w:hAnsi="Tahoma" w:cs="Tahoma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Pr>
      <w:rFonts w:ascii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188"/>
    <w:rPr>
      <w:rFonts w:ascii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618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188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49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karsan.com.tr/sk/jest/jest-plus/jest-plus-hlavne-rt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arsan.com.tr/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Guliz Sengor</dc:creator>
  <cp:keywords/>
  <dc:description/>
  <cp:lastModifiedBy>Emre Topuzoglu</cp:lastModifiedBy>
  <cp:revision>3</cp:revision>
  <dcterms:created xsi:type="dcterms:W3CDTF">2019-07-23T14:05:00Z</dcterms:created>
  <dcterms:modified xsi:type="dcterms:W3CDTF">2019-07-24T06:10:00Z</dcterms:modified>
</cp:coreProperties>
</file>