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FC477" w14:textId="1EC56178" w:rsidR="00314186" w:rsidRDefault="00314186" w:rsidP="003B3DFA">
      <w:pPr>
        <w:rPr>
          <w:rFonts w:ascii="Arial Narrow" w:hAnsi="Arial Narrow" w:cstheme="minorHAnsi"/>
          <w:sz w:val="26"/>
          <w:szCs w:val="26"/>
          <w:lang w:val="tr-TR"/>
        </w:rPr>
      </w:pPr>
    </w:p>
    <w:p w14:paraId="6658800F" w14:textId="77777777" w:rsidR="003D2B2C" w:rsidRPr="004326EA" w:rsidRDefault="003D2B2C" w:rsidP="003D2B2C">
      <w:pPr>
        <w:jc w:val="center"/>
        <w:rPr>
          <w:b/>
          <w:bCs/>
          <w:sz w:val="38"/>
          <w:szCs w:val="38"/>
        </w:rPr>
      </w:pPr>
      <w:r w:rsidRPr="00732770">
        <w:rPr>
          <w:b/>
          <w:bCs/>
          <w:sz w:val="38"/>
          <w:szCs w:val="38"/>
        </w:rPr>
        <w:t xml:space="preserve">Karsan, </w:t>
      </w:r>
      <w:r w:rsidRPr="00B34658">
        <w:rPr>
          <w:b/>
          <w:bCs/>
          <w:sz w:val="38"/>
          <w:szCs w:val="38"/>
        </w:rPr>
        <w:t xml:space="preserve">e-ATA </w:t>
      </w:r>
      <w:r w:rsidRPr="004326EA">
        <w:rPr>
          <w:b/>
          <w:bCs/>
          <w:sz w:val="38"/>
          <w:szCs w:val="38"/>
        </w:rPr>
        <w:t xml:space="preserve">HYDROGEN’in </w:t>
      </w:r>
    </w:p>
    <w:p w14:paraId="6C359BFC" w14:textId="041CCF35" w:rsidR="003D2B2C" w:rsidRPr="004326EA" w:rsidRDefault="00D327D4" w:rsidP="003D2B2C">
      <w:pPr>
        <w:jc w:val="center"/>
        <w:rPr>
          <w:b/>
          <w:bCs/>
          <w:sz w:val="38"/>
          <w:szCs w:val="38"/>
        </w:rPr>
      </w:pPr>
      <w:r w:rsidRPr="004326EA">
        <w:rPr>
          <w:b/>
          <w:bCs/>
          <w:sz w:val="38"/>
          <w:szCs w:val="38"/>
        </w:rPr>
        <w:t xml:space="preserve">Dünya </w:t>
      </w:r>
      <w:r w:rsidR="003D2B2C" w:rsidRPr="004326EA">
        <w:rPr>
          <w:b/>
          <w:bCs/>
          <w:sz w:val="38"/>
          <w:szCs w:val="38"/>
        </w:rPr>
        <w:t>Lansmanını Almanya’da Gerçekleştirdi</w:t>
      </w:r>
      <w:r w:rsidR="005C569D" w:rsidRPr="004326EA">
        <w:rPr>
          <w:b/>
          <w:bCs/>
          <w:sz w:val="38"/>
          <w:szCs w:val="38"/>
        </w:rPr>
        <w:t>!</w:t>
      </w:r>
      <w:r w:rsidR="003D2B2C" w:rsidRPr="004326EA">
        <w:rPr>
          <w:b/>
          <w:bCs/>
          <w:sz w:val="38"/>
          <w:szCs w:val="38"/>
        </w:rPr>
        <w:t xml:space="preserve"> </w:t>
      </w:r>
    </w:p>
    <w:p w14:paraId="31212BCB" w14:textId="77777777" w:rsidR="003D2B2C" w:rsidRPr="004326EA" w:rsidRDefault="003D2B2C" w:rsidP="00670238">
      <w:pPr>
        <w:jc w:val="center"/>
        <w:rPr>
          <w:b/>
          <w:bCs/>
          <w:sz w:val="38"/>
          <w:szCs w:val="38"/>
        </w:rPr>
      </w:pPr>
    </w:p>
    <w:p w14:paraId="104F317C" w14:textId="77777777" w:rsidR="00B34658" w:rsidRPr="004326EA" w:rsidRDefault="00B34658" w:rsidP="00670238">
      <w:pPr>
        <w:jc w:val="center"/>
        <w:rPr>
          <w:b/>
          <w:bCs/>
          <w:sz w:val="38"/>
          <w:szCs w:val="38"/>
        </w:rPr>
      </w:pPr>
      <w:r w:rsidRPr="004326EA">
        <w:rPr>
          <w:b/>
          <w:bCs/>
          <w:sz w:val="38"/>
          <w:szCs w:val="38"/>
        </w:rPr>
        <w:t xml:space="preserve">e-ATA HYDROGEN </w:t>
      </w:r>
    </w:p>
    <w:p w14:paraId="48CFD72B" w14:textId="33970BF3" w:rsidR="00B34658" w:rsidRPr="004326EA" w:rsidRDefault="00D327D4" w:rsidP="00670238">
      <w:pPr>
        <w:jc w:val="center"/>
        <w:rPr>
          <w:b/>
          <w:bCs/>
          <w:sz w:val="38"/>
          <w:szCs w:val="38"/>
        </w:rPr>
      </w:pPr>
      <w:r w:rsidRPr="004326EA">
        <w:rPr>
          <w:b/>
          <w:bCs/>
          <w:sz w:val="38"/>
          <w:szCs w:val="38"/>
        </w:rPr>
        <w:t>Hannover</w:t>
      </w:r>
      <w:r w:rsidR="00B34658" w:rsidRPr="004326EA">
        <w:rPr>
          <w:b/>
          <w:bCs/>
          <w:sz w:val="38"/>
          <w:szCs w:val="38"/>
        </w:rPr>
        <w:t xml:space="preserve"> Fuarı’nın Yıldızı Oldu</w:t>
      </w:r>
    </w:p>
    <w:p w14:paraId="241CBC10" w14:textId="30326E31" w:rsidR="00670238" w:rsidRPr="004326EA" w:rsidRDefault="00670238" w:rsidP="00670238">
      <w:pPr>
        <w:jc w:val="center"/>
        <w:rPr>
          <w:b/>
          <w:bCs/>
          <w:sz w:val="38"/>
          <w:szCs w:val="38"/>
        </w:rPr>
      </w:pPr>
    </w:p>
    <w:p w14:paraId="122E572E" w14:textId="77777777" w:rsidR="003D2B2C" w:rsidRPr="004326EA" w:rsidRDefault="003D2B2C" w:rsidP="003D2B2C">
      <w:pPr>
        <w:jc w:val="center"/>
        <w:rPr>
          <w:b/>
          <w:bCs/>
          <w:sz w:val="38"/>
          <w:szCs w:val="38"/>
        </w:rPr>
      </w:pPr>
      <w:r w:rsidRPr="004326EA">
        <w:rPr>
          <w:b/>
          <w:bCs/>
          <w:sz w:val="38"/>
          <w:szCs w:val="38"/>
        </w:rPr>
        <w:t>Karsan, Hidrojen Çağını Başlatıyor!</w:t>
      </w:r>
    </w:p>
    <w:p w14:paraId="19BA1117" w14:textId="77777777" w:rsidR="003D2B2C" w:rsidRPr="004326EA" w:rsidRDefault="003D2B2C" w:rsidP="00670238">
      <w:pPr>
        <w:jc w:val="center"/>
        <w:rPr>
          <w:b/>
          <w:bCs/>
          <w:sz w:val="38"/>
          <w:szCs w:val="38"/>
        </w:rPr>
      </w:pPr>
    </w:p>
    <w:p w14:paraId="35F945C8" w14:textId="5052009E" w:rsidR="00E5611C" w:rsidRDefault="00670238" w:rsidP="004655EF">
      <w:pPr>
        <w:jc w:val="both"/>
        <w:rPr>
          <w:rFonts w:eastAsia="Times New Roman"/>
          <w:b/>
          <w:bCs/>
          <w:sz w:val="26"/>
          <w:szCs w:val="26"/>
          <w:lang w:val="tr-TR"/>
        </w:rPr>
      </w:pPr>
      <w:r w:rsidRPr="004326EA">
        <w:rPr>
          <w:b/>
          <w:bCs/>
          <w:sz w:val="26"/>
          <w:szCs w:val="26"/>
          <w:lang w:val="tr-TR"/>
        </w:rPr>
        <w:t>Türkiye otomotiv sanayinin önde gelen kuruluşlarından Karsan</w:t>
      </w:r>
      <w:r w:rsidRPr="004326EA">
        <w:rPr>
          <w:b/>
          <w:bCs/>
          <w:sz w:val="26"/>
          <w:szCs w:val="26"/>
        </w:rPr>
        <w:t xml:space="preserve">, </w:t>
      </w:r>
      <w:r w:rsidRPr="004326EA">
        <w:rPr>
          <w:b/>
          <w:bCs/>
          <w:sz w:val="26"/>
          <w:szCs w:val="26"/>
          <w:shd w:val="clear" w:color="auto" w:fill="FFFFFF"/>
        </w:rPr>
        <w:t xml:space="preserve">Almanya’nın Hannover şehrinde </w:t>
      </w:r>
      <w:r w:rsidR="003D2B2C" w:rsidRPr="004326EA">
        <w:rPr>
          <w:b/>
          <w:bCs/>
          <w:sz w:val="26"/>
          <w:szCs w:val="26"/>
          <w:shd w:val="clear" w:color="auto" w:fill="FFFFFF"/>
        </w:rPr>
        <w:t>düzenlenen</w:t>
      </w:r>
      <w:r w:rsidRPr="004326EA">
        <w:rPr>
          <w:b/>
          <w:bCs/>
          <w:sz w:val="26"/>
          <w:szCs w:val="26"/>
          <w:shd w:val="clear" w:color="auto" w:fill="FFFFFF"/>
        </w:rPr>
        <w:t xml:space="preserve"> IAA Transportation Fuarı’nda </w:t>
      </w:r>
      <w:r w:rsidR="0081313A" w:rsidRPr="004326EA">
        <w:rPr>
          <w:b/>
          <w:bCs/>
          <w:sz w:val="26"/>
          <w:szCs w:val="26"/>
          <w:shd w:val="clear" w:color="auto" w:fill="FFFFFF"/>
        </w:rPr>
        <w:t xml:space="preserve">hidrojen çağını başlattı. </w:t>
      </w:r>
      <w:r w:rsidRPr="004326EA">
        <w:rPr>
          <w:b/>
          <w:bCs/>
          <w:sz w:val="26"/>
          <w:szCs w:val="26"/>
          <w:shd w:val="clear" w:color="auto" w:fill="FFFFFF"/>
        </w:rPr>
        <w:t>Sayısız başarılara imza attığı elektrikli ve otonom ürün ailesin</w:t>
      </w:r>
      <w:r w:rsidR="0081313A" w:rsidRPr="004326EA">
        <w:rPr>
          <w:b/>
          <w:bCs/>
          <w:sz w:val="26"/>
          <w:szCs w:val="26"/>
          <w:shd w:val="clear" w:color="auto" w:fill="FFFFFF"/>
        </w:rPr>
        <w:t xml:space="preserve">e hidrojen yakıtlı e-ATA HYDROGEN’i de ekleyen Karsan, </w:t>
      </w:r>
      <w:r w:rsidR="00274367" w:rsidRPr="004326EA">
        <w:rPr>
          <w:b/>
          <w:bCs/>
          <w:sz w:val="26"/>
          <w:szCs w:val="26"/>
          <w:shd w:val="clear" w:color="auto" w:fill="FFFFFF"/>
        </w:rPr>
        <w:t>elektrikli mobilite</w:t>
      </w:r>
      <w:r w:rsidR="00491FF4" w:rsidRPr="004326EA">
        <w:rPr>
          <w:b/>
          <w:bCs/>
          <w:sz w:val="26"/>
          <w:szCs w:val="26"/>
          <w:shd w:val="clear" w:color="auto" w:fill="FFFFFF"/>
        </w:rPr>
        <w:t xml:space="preserve">yi başka bir boyuta </w:t>
      </w:r>
      <w:r w:rsidR="0081313A" w:rsidRPr="004326EA">
        <w:rPr>
          <w:b/>
          <w:bCs/>
          <w:sz w:val="26"/>
          <w:szCs w:val="26"/>
          <w:shd w:val="clear" w:color="auto" w:fill="FFFFFF"/>
        </w:rPr>
        <w:t xml:space="preserve">taşıyor. </w:t>
      </w:r>
      <w:r w:rsidR="00491FF4" w:rsidRPr="004326EA">
        <w:rPr>
          <w:b/>
          <w:bCs/>
          <w:sz w:val="26"/>
          <w:szCs w:val="26"/>
          <w:shd w:val="clear" w:color="auto" w:fill="FFFFFF"/>
        </w:rPr>
        <w:t xml:space="preserve"> </w:t>
      </w:r>
      <w:r w:rsidRPr="004326EA">
        <w:rPr>
          <w:rFonts w:eastAsia="Times New Roman"/>
          <w:b/>
          <w:bCs/>
          <w:sz w:val="26"/>
          <w:szCs w:val="26"/>
          <w:lang w:val="tr-TR"/>
        </w:rPr>
        <w:t>“Mobilitenin Geleceğinde Bir Adım Önde” vizyonu ile hareke</w:t>
      </w:r>
      <w:r w:rsidRPr="004326EA">
        <w:rPr>
          <w:rFonts w:eastAsia="Times New Roman"/>
          <w:b/>
          <w:bCs/>
          <w:sz w:val="26"/>
          <w:szCs w:val="26"/>
        </w:rPr>
        <w:t>t eden Karsan</w:t>
      </w:r>
      <w:r w:rsidR="0081313A" w:rsidRPr="004326EA">
        <w:rPr>
          <w:rFonts w:eastAsia="Times New Roman"/>
          <w:b/>
          <w:bCs/>
          <w:sz w:val="26"/>
          <w:szCs w:val="26"/>
        </w:rPr>
        <w:t>, yine öncü davranıp sürdürülebilir ulaşım konusunda bir adım daha atıyor.</w:t>
      </w:r>
      <w:r w:rsidR="00CC336F" w:rsidRPr="004326EA">
        <w:rPr>
          <w:rFonts w:eastAsia="Times New Roman"/>
          <w:b/>
          <w:bCs/>
          <w:sz w:val="26"/>
          <w:szCs w:val="26"/>
        </w:rPr>
        <w:t xml:space="preserve"> </w:t>
      </w:r>
      <w:r w:rsidR="004655EF" w:rsidRPr="004326EA">
        <w:rPr>
          <w:rFonts w:eastAsia="Times New Roman"/>
          <w:b/>
          <w:bCs/>
          <w:sz w:val="26"/>
          <w:szCs w:val="26"/>
        </w:rPr>
        <w:t>e-ATA HYDROGEN’in dünya lansmanını Almanya’da gerçekleştiren Karsan</w:t>
      </w:r>
      <w:r w:rsidR="00FE6A03" w:rsidRPr="004326EA">
        <w:rPr>
          <w:rFonts w:eastAsia="Times New Roman"/>
          <w:b/>
          <w:bCs/>
          <w:sz w:val="26"/>
          <w:szCs w:val="26"/>
        </w:rPr>
        <w:t xml:space="preserve"> </w:t>
      </w:r>
      <w:r w:rsidRPr="004326EA">
        <w:rPr>
          <w:rFonts w:eastAsia="Times New Roman"/>
          <w:b/>
          <w:bCs/>
          <w:sz w:val="26"/>
          <w:szCs w:val="26"/>
        </w:rPr>
        <w:t>CEO’su Okan Baş, “</w:t>
      </w:r>
      <w:r w:rsidR="004655EF" w:rsidRPr="004326EA">
        <w:rPr>
          <w:rFonts w:eastAsia="Times New Roman"/>
          <w:b/>
          <w:bCs/>
          <w:sz w:val="26"/>
          <w:szCs w:val="26"/>
        </w:rPr>
        <w:t xml:space="preserve">Karsan olarak öncü rolümüzü bir kez daha </w:t>
      </w:r>
      <w:r w:rsidR="003D2B2C" w:rsidRPr="004326EA">
        <w:rPr>
          <w:rFonts w:eastAsia="Times New Roman"/>
          <w:b/>
          <w:bCs/>
          <w:sz w:val="26"/>
          <w:szCs w:val="26"/>
        </w:rPr>
        <w:t>gösterdik. H</w:t>
      </w:r>
      <w:r w:rsidR="004655EF" w:rsidRPr="004326EA">
        <w:rPr>
          <w:rFonts w:eastAsia="Times New Roman"/>
          <w:b/>
          <w:bCs/>
          <w:sz w:val="26"/>
          <w:szCs w:val="26"/>
        </w:rPr>
        <w:t xml:space="preserve">idrojen yakıt teknolojisine adım atarak </w:t>
      </w:r>
      <w:r w:rsidR="00FE6A03" w:rsidRPr="004326EA">
        <w:rPr>
          <w:rFonts w:eastAsia="Times New Roman"/>
          <w:b/>
          <w:bCs/>
          <w:sz w:val="26"/>
          <w:szCs w:val="26"/>
        </w:rPr>
        <w:t xml:space="preserve">toplu ulaşımda </w:t>
      </w:r>
      <w:r w:rsidR="004655EF" w:rsidRPr="004326EA">
        <w:rPr>
          <w:rFonts w:eastAsia="Times New Roman"/>
          <w:b/>
          <w:bCs/>
          <w:sz w:val="26"/>
          <w:szCs w:val="26"/>
        </w:rPr>
        <w:t>yeni bir çağ başlatıyoruz. Son 4 yıl içinde 6</w:t>
      </w:r>
      <w:r w:rsidR="00620514" w:rsidRPr="004326EA">
        <w:rPr>
          <w:rFonts w:eastAsia="Times New Roman"/>
          <w:b/>
          <w:bCs/>
          <w:sz w:val="26"/>
          <w:szCs w:val="26"/>
        </w:rPr>
        <w:t xml:space="preserve"> metre e-JEST, </w:t>
      </w:r>
      <w:r w:rsidR="004655EF" w:rsidRPr="004326EA">
        <w:rPr>
          <w:rFonts w:eastAsia="Times New Roman"/>
          <w:b/>
          <w:bCs/>
          <w:sz w:val="26"/>
          <w:szCs w:val="26"/>
        </w:rPr>
        <w:t>8 metre</w:t>
      </w:r>
      <w:r w:rsidR="00620514" w:rsidRPr="004326EA">
        <w:rPr>
          <w:rFonts w:eastAsia="Times New Roman"/>
          <w:b/>
          <w:bCs/>
          <w:sz w:val="26"/>
          <w:szCs w:val="26"/>
        </w:rPr>
        <w:t xml:space="preserve"> elektrikli ve o</w:t>
      </w:r>
      <w:r w:rsidR="004655EF" w:rsidRPr="004326EA">
        <w:rPr>
          <w:rFonts w:eastAsia="Times New Roman"/>
          <w:b/>
          <w:bCs/>
          <w:sz w:val="26"/>
          <w:szCs w:val="26"/>
        </w:rPr>
        <w:t xml:space="preserve">tonom </w:t>
      </w:r>
      <w:r w:rsidR="00620514" w:rsidRPr="004326EA">
        <w:rPr>
          <w:rFonts w:eastAsia="Times New Roman"/>
          <w:b/>
          <w:bCs/>
          <w:sz w:val="26"/>
          <w:szCs w:val="26"/>
        </w:rPr>
        <w:t xml:space="preserve">e-ATAK </w:t>
      </w:r>
      <w:r w:rsidR="004655EF" w:rsidRPr="004326EA">
        <w:rPr>
          <w:rFonts w:eastAsia="Times New Roman"/>
          <w:b/>
          <w:bCs/>
          <w:sz w:val="26"/>
          <w:szCs w:val="26"/>
        </w:rPr>
        <w:t>ve 10-12-18 metre</w:t>
      </w:r>
      <w:r w:rsidR="003F2B35" w:rsidRPr="004326EA">
        <w:rPr>
          <w:rFonts w:eastAsia="Times New Roman"/>
          <w:b/>
          <w:bCs/>
          <w:sz w:val="26"/>
          <w:szCs w:val="26"/>
        </w:rPr>
        <w:t xml:space="preserve"> e-ATA’dan </w:t>
      </w:r>
      <w:r w:rsidR="00FE6A03" w:rsidRPr="004326EA">
        <w:rPr>
          <w:rFonts w:eastAsia="Times New Roman"/>
          <w:b/>
          <w:bCs/>
          <w:sz w:val="26"/>
          <w:szCs w:val="26"/>
        </w:rPr>
        <w:t xml:space="preserve"> </w:t>
      </w:r>
      <w:r w:rsidR="003F2B35" w:rsidRPr="004326EA">
        <w:rPr>
          <w:rFonts w:eastAsia="Times New Roman"/>
          <w:b/>
          <w:bCs/>
          <w:sz w:val="26"/>
          <w:szCs w:val="26"/>
        </w:rPr>
        <w:t>sonra</w:t>
      </w:r>
      <w:r w:rsidR="004655EF" w:rsidRPr="004326EA">
        <w:rPr>
          <w:rFonts w:eastAsia="Times New Roman"/>
          <w:b/>
          <w:bCs/>
          <w:sz w:val="26"/>
          <w:szCs w:val="26"/>
        </w:rPr>
        <w:t xml:space="preserve"> şimdi de </w:t>
      </w:r>
      <w:r w:rsidR="003F2B35" w:rsidRPr="004326EA">
        <w:rPr>
          <w:rFonts w:eastAsia="Times New Roman"/>
          <w:b/>
          <w:bCs/>
          <w:sz w:val="26"/>
          <w:szCs w:val="26"/>
        </w:rPr>
        <w:t>h</w:t>
      </w:r>
      <w:r w:rsidR="004655EF" w:rsidRPr="004326EA">
        <w:rPr>
          <w:rFonts w:eastAsia="Times New Roman"/>
          <w:b/>
          <w:bCs/>
          <w:sz w:val="26"/>
          <w:szCs w:val="26"/>
        </w:rPr>
        <w:t xml:space="preserve">idrojenli </w:t>
      </w:r>
      <w:r w:rsidR="00FE6A03" w:rsidRPr="004326EA">
        <w:rPr>
          <w:rFonts w:eastAsia="Times New Roman"/>
          <w:b/>
          <w:bCs/>
          <w:sz w:val="26"/>
          <w:szCs w:val="26"/>
        </w:rPr>
        <w:t xml:space="preserve">12 metre e-ATA </w:t>
      </w:r>
      <w:r w:rsidR="004655EF" w:rsidRPr="004326EA">
        <w:rPr>
          <w:rFonts w:eastAsia="Times New Roman"/>
          <w:b/>
          <w:bCs/>
          <w:sz w:val="26"/>
          <w:szCs w:val="26"/>
        </w:rPr>
        <w:t>aracı</w:t>
      </w:r>
      <w:r w:rsidR="003F2B35" w:rsidRPr="004326EA">
        <w:rPr>
          <w:rFonts w:eastAsia="Times New Roman"/>
          <w:b/>
          <w:bCs/>
          <w:sz w:val="26"/>
          <w:szCs w:val="26"/>
        </w:rPr>
        <w:t>mızı</w:t>
      </w:r>
      <w:r w:rsidR="004655EF" w:rsidRPr="004326EA">
        <w:rPr>
          <w:rFonts w:eastAsia="Times New Roman"/>
          <w:b/>
          <w:bCs/>
          <w:sz w:val="26"/>
          <w:szCs w:val="26"/>
        </w:rPr>
        <w:t xml:space="preserve"> devreye al</w:t>
      </w:r>
      <w:r w:rsidR="00E5611C">
        <w:rPr>
          <w:rFonts w:eastAsia="Times New Roman"/>
          <w:b/>
          <w:bCs/>
          <w:sz w:val="26"/>
          <w:szCs w:val="26"/>
        </w:rPr>
        <w:t>dık</w:t>
      </w:r>
      <w:r w:rsidR="004655EF" w:rsidRPr="004326EA">
        <w:rPr>
          <w:rFonts w:eastAsia="Times New Roman"/>
          <w:b/>
          <w:bCs/>
          <w:sz w:val="26"/>
          <w:szCs w:val="26"/>
        </w:rPr>
        <w:t>. Bu anlamda yine öncü davranıp ürün gamımızı genişlet</w:t>
      </w:r>
      <w:r w:rsidR="00E5611C">
        <w:rPr>
          <w:rFonts w:eastAsia="Times New Roman"/>
          <w:b/>
          <w:bCs/>
          <w:sz w:val="26"/>
          <w:szCs w:val="26"/>
        </w:rPr>
        <w:t xml:space="preserve">erek </w:t>
      </w:r>
      <w:r w:rsidR="004655EF" w:rsidRPr="004326EA">
        <w:rPr>
          <w:rFonts w:eastAsia="Times New Roman"/>
          <w:b/>
          <w:bCs/>
          <w:sz w:val="26"/>
          <w:szCs w:val="26"/>
        </w:rPr>
        <w:t>sürdürülebilir ulaşım konusunda bir adım daha at</w:t>
      </w:r>
      <w:r w:rsidR="00E5611C">
        <w:rPr>
          <w:rFonts w:eastAsia="Times New Roman"/>
          <w:b/>
          <w:bCs/>
          <w:sz w:val="26"/>
          <w:szCs w:val="26"/>
        </w:rPr>
        <w:t>tık</w:t>
      </w:r>
      <w:r w:rsidR="004655EF" w:rsidRPr="004326EA">
        <w:rPr>
          <w:rFonts w:eastAsia="Times New Roman"/>
          <w:b/>
          <w:bCs/>
          <w:sz w:val="26"/>
          <w:szCs w:val="26"/>
        </w:rPr>
        <w:t>.</w:t>
      </w:r>
      <w:r w:rsidR="003F2B35" w:rsidRPr="004326EA">
        <w:rPr>
          <w:rFonts w:eastAsia="Times New Roman"/>
          <w:b/>
          <w:bCs/>
          <w:sz w:val="26"/>
          <w:szCs w:val="26"/>
        </w:rPr>
        <w:t xml:space="preserve"> “Mobilitenin Geleceğinde Bir Adım Önde” vizyonumuz ile geleceğin elektrikli hidrojen yakıt hücreli aracımızı geliştir</w:t>
      </w:r>
      <w:r w:rsidR="00E5611C">
        <w:rPr>
          <w:rFonts w:eastAsia="Times New Roman"/>
          <w:b/>
          <w:bCs/>
          <w:sz w:val="26"/>
          <w:szCs w:val="26"/>
        </w:rPr>
        <w:t xml:space="preserve">ip, </w:t>
      </w:r>
      <w:r w:rsidR="00620514" w:rsidRPr="004326EA">
        <w:rPr>
          <w:rFonts w:eastAsia="Times New Roman"/>
          <w:b/>
          <w:bCs/>
          <w:sz w:val="26"/>
          <w:szCs w:val="26"/>
        </w:rPr>
        <w:t xml:space="preserve">dünyaya </w:t>
      </w:r>
      <w:r w:rsidR="003F2B35" w:rsidRPr="004326EA">
        <w:rPr>
          <w:rFonts w:eastAsia="Times New Roman"/>
          <w:b/>
          <w:bCs/>
          <w:sz w:val="26"/>
          <w:szCs w:val="26"/>
        </w:rPr>
        <w:t>tanıt</w:t>
      </w:r>
      <w:r w:rsidR="00E5611C">
        <w:rPr>
          <w:rFonts w:eastAsia="Times New Roman"/>
          <w:b/>
          <w:bCs/>
          <w:sz w:val="26"/>
          <w:szCs w:val="26"/>
        </w:rPr>
        <w:t>tık</w:t>
      </w:r>
      <w:r w:rsidR="003F2B35" w:rsidRPr="004326EA">
        <w:rPr>
          <w:rFonts w:eastAsia="Times New Roman"/>
          <w:b/>
          <w:bCs/>
          <w:sz w:val="26"/>
          <w:szCs w:val="26"/>
          <w:lang w:val="tr-TR"/>
        </w:rPr>
        <w:t>” dedi.</w:t>
      </w:r>
      <w:r w:rsidR="005039C9" w:rsidRPr="004326EA">
        <w:rPr>
          <w:rFonts w:eastAsia="Times New Roman"/>
          <w:b/>
          <w:bCs/>
          <w:sz w:val="26"/>
          <w:szCs w:val="26"/>
          <w:lang w:val="tr-TR"/>
        </w:rPr>
        <w:t xml:space="preserve"> </w:t>
      </w:r>
    </w:p>
    <w:p w14:paraId="7787ECA6" w14:textId="77777777" w:rsidR="003F2B35" w:rsidRPr="004326EA" w:rsidRDefault="003F2B35" w:rsidP="004655EF">
      <w:pPr>
        <w:jc w:val="both"/>
        <w:rPr>
          <w:rFonts w:eastAsia="Times New Roman"/>
          <w:b/>
          <w:bCs/>
          <w:sz w:val="26"/>
          <w:szCs w:val="26"/>
        </w:rPr>
      </w:pPr>
    </w:p>
    <w:p w14:paraId="1C18DFDA" w14:textId="77777777" w:rsidR="00666AFC" w:rsidRDefault="00666AFC" w:rsidP="00670238">
      <w:pPr>
        <w:jc w:val="both"/>
        <w:rPr>
          <w:sz w:val="26"/>
          <w:szCs w:val="26"/>
          <w:shd w:val="clear" w:color="auto" w:fill="FFFFFF"/>
        </w:rPr>
      </w:pPr>
    </w:p>
    <w:p w14:paraId="5CBAD80B" w14:textId="2BEC1CC8" w:rsidR="00670238" w:rsidRPr="004326EA" w:rsidRDefault="00670238" w:rsidP="00670238">
      <w:pPr>
        <w:jc w:val="both"/>
        <w:rPr>
          <w:sz w:val="26"/>
          <w:szCs w:val="26"/>
        </w:rPr>
      </w:pPr>
      <w:r w:rsidRPr="004326EA">
        <w:rPr>
          <w:sz w:val="26"/>
          <w:szCs w:val="26"/>
          <w:shd w:val="clear" w:color="auto" w:fill="FFFFFF"/>
        </w:rPr>
        <w:t>Türkiye’nin yerli üreticisi Karsan,</w:t>
      </w:r>
      <w:r w:rsidR="001072DC" w:rsidRPr="004326EA">
        <w:rPr>
          <w:sz w:val="26"/>
          <w:szCs w:val="26"/>
          <w:shd w:val="clear" w:color="auto" w:fill="FFFFFF"/>
        </w:rPr>
        <w:t xml:space="preserve"> sayısız başarılara imza attığı elektrikli ve otonom ürün ailesine hidrojen yakıtlı e-ATA HYDROGEN’i de ekledi. </w:t>
      </w:r>
      <w:r w:rsidR="00797710" w:rsidRPr="004326EA">
        <w:rPr>
          <w:sz w:val="26"/>
          <w:szCs w:val="26"/>
          <w:shd w:val="clear" w:color="auto" w:fill="FFFFFF"/>
        </w:rPr>
        <w:t xml:space="preserve">Yepyeni modelini </w:t>
      </w:r>
      <w:r w:rsidR="001072DC" w:rsidRPr="004326EA">
        <w:rPr>
          <w:sz w:val="26"/>
          <w:szCs w:val="26"/>
          <w:shd w:val="clear" w:color="auto" w:fill="FFFFFF"/>
        </w:rPr>
        <w:t>19 Eylül tarihinde IAA Transportation Fuarı’nda tüm dünyanın beğenisine sunan Karsan, böylece hidrojen çağını da başlatmış oldu. Ya</w:t>
      </w:r>
      <w:r w:rsidRPr="004326EA">
        <w:rPr>
          <w:sz w:val="26"/>
          <w:szCs w:val="26"/>
          <w:shd w:val="clear" w:color="auto" w:fill="FFFFFF"/>
        </w:rPr>
        <w:t xml:space="preserve">rım asrı aşkın tarihinin kilometre taşları arasındaki yerini şimdiden alan yeni model, </w:t>
      </w:r>
      <w:r w:rsidR="005D2EB9" w:rsidRPr="004326EA">
        <w:rPr>
          <w:sz w:val="26"/>
          <w:szCs w:val="26"/>
          <w:shd w:val="clear" w:color="auto" w:fill="FFFFFF"/>
        </w:rPr>
        <w:t>elektrikli toplu ulaşım</w:t>
      </w:r>
      <w:r w:rsidR="003850EC" w:rsidRPr="004326EA">
        <w:rPr>
          <w:sz w:val="26"/>
          <w:szCs w:val="26"/>
          <w:shd w:val="clear" w:color="auto" w:fill="FFFFFF"/>
        </w:rPr>
        <w:t>a yön veren markanın</w:t>
      </w:r>
      <w:r w:rsidR="005D2EB9" w:rsidRPr="004326EA">
        <w:rPr>
          <w:sz w:val="26"/>
          <w:szCs w:val="26"/>
          <w:shd w:val="clear" w:color="auto" w:fill="FFFFFF"/>
        </w:rPr>
        <w:t xml:space="preserve">, </w:t>
      </w:r>
      <w:r w:rsidRPr="004326EA">
        <w:rPr>
          <w:sz w:val="26"/>
          <w:szCs w:val="26"/>
          <w:shd w:val="clear" w:color="auto" w:fill="FFFFFF"/>
        </w:rPr>
        <w:t xml:space="preserve">geleceğin mobilite </w:t>
      </w:r>
      <w:r w:rsidR="003850EC" w:rsidRPr="004326EA">
        <w:rPr>
          <w:sz w:val="26"/>
          <w:szCs w:val="26"/>
          <w:shd w:val="clear" w:color="auto" w:fill="FFFFFF"/>
        </w:rPr>
        <w:t>dünyasında</w:t>
      </w:r>
      <w:r w:rsidRPr="004326EA">
        <w:rPr>
          <w:sz w:val="26"/>
          <w:szCs w:val="26"/>
          <w:shd w:val="clear" w:color="auto" w:fill="FFFFFF"/>
        </w:rPr>
        <w:t xml:space="preserve"> üstlendiği öncü rolü ayrı bir boyuta taşıyacak.</w:t>
      </w:r>
      <w:r w:rsidR="00797710" w:rsidRPr="004326EA">
        <w:rPr>
          <w:sz w:val="26"/>
          <w:szCs w:val="26"/>
          <w:shd w:val="clear" w:color="auto" w:fill="FFFFFF"/>
        </w:rPr>
        <w:t xml:space="preserve"> Bununla birlikte</w:t>
      </w:r>
      <w:r w:rsidRPr="004326EA">
        <w:rPr>
          <w:sz w:val="26"/>
          <w:szCs w:val="26"/>
          <w:shd w:val="clear" w:color="auto" w:fill="FFFFFF"/>
        </w:rPr>
        <w:t xml:space="preserve"> </w:t>
      </w:r>
      <w:r w:rsidR="00635EEE" w:rsidRPr="004326EA">
        <w:rPr>
          <w:sz w:val="26"/>
          <w:szCs w:val="26"/>
          <w:shd w:val="clear" w:color="auto" w:fill="FFFFFF"/>
        </w:rPr>
        <w:t>e-ATA HYDROGEN</w:t>
      </w:r>
      <w:r w:rsidRPr="004326EA">
        <w:rPr>
          <w:sz w:val="26"/>
          <w:szCs w:val="26"/>
          <w:shd w:val="clear" w:color="auto" w:fill="FFFFFF"/>
        </w:rPr>
        <w:t>, Karsan’ın “</w:t>
      </w:r>
      <w:r w:rsidRPr="004326EA">
        <w:rPr>
          <w:sz w:val="26"/>
          <w:szCs w:val="26"/>
        </w:rPr>
        <w:t>Mobilitenin Geleceğinde Bir Adım Önde” vizyonunu tamamlayan adımlardan biri olacak.</w:t>
      </w:r>
    </w:p>
    <w:p w14:paraId="6AAFD617" w14:textId="76B51009" w:rsidR="005039C9" w:rsidRPr="004326EA" w:rsidRDefault="005039C9" w:rsidP="00670238">
      <w:pPr>
        <w:jc w:val="both"/>
        <w:rPr>
          <w:sz w:val="26"/>
          <w:szCs w:val="26"/>
        </w:rPr>
      </w:pPr>
    </w:p>
    <w:p w14:paraId="5FBF8CDD" w14:textId="528BF34B" w:rsidR="002F7958" w:rsidRPr="004326EA" w:rsidRDefault="002F7958" w:rsidP="00670238">
      <w:pPr>
        <w:jc w:val="both"/>
        <w:rPr>
          <w:sz w:val="26"/>
          <w:szCs w:val="26"/>
        </w:rPr>
      </w:pPr>
    </w:p>
    <w:p w14:paraId="0699F450" w14:textId="77777777" w:rsidR="00666AFC" w:rsidRDefault="00666AFC" w:rsidP="00670238">
      <w:pPr>
        <w:jc w:val="both"/>
        <w:rPr>
          <w:rFonts w:eastAsia="Times New Roman"/>
          <w:b/>
          <w:bCs/>
          <w:sz w:val="26"/>
          <w:szCs w:val="26"/>
        </w:rPr>
      </w:pPr>
    </w:p>
    <w:p w14:paraId="70D60547" w14:textId="015074B5" w:rsidR="005D2EB9" w:rsidRPr="004326EA" w:rsidRDefault="00635EEE" w:rsidP="00670238">
      <w:pPr>
        <w:jc w:val="both"/>
        <w:rPr>
          <w:rFonts w:eastAsia="Times New Roman"/>
          <w:b/>
          <w:bCs/>
          <w:sz w:val="26"/>
          <w:szCs w:val="26"/>
        </w:rPr>
      </w:pPr>
      <w:bookmarkStart w:id="0" w:name="_GoBack"/>
      <w:bookmarkEnd w:id="0"/>
      <w:r w:rsidRPr="004326EA">
        <w:rPr>
          <w:rFonts w:eastAsia="Times New Roman"/>
          <w:b/>
          <w:bCs/>
          <w:sz w:val="26"/>
          <w:szCs w:val="26"/>
        </w:rPr>
        <w:t>“Sürdürülebilir ulaşım konusunda bir adım daha atıyoruz”</w:t>
      </w:r>
    </w:p>
    <w:p w14:paraId="52E80447" w14:textId="77777777" w:rsidR="00FE6A03" w:rsidRPr="004326EA" w:rsidRDefault="00FE6A03" w:rsidP="00670238">
      <w:pPr>
        <w:jc w:val="both"/>
        <w:rPr>
          <w:rFonts w:eastAsia="Times New Roman"/>
          <w:b/>
          <w:bCs/>
          <w:sz w:val="26"/>
          <w:szCs w:val="26"/>
        </w:rPr>
      </w:pPr>
    </w:p>
    <w:p w14:paraId="0FC3D5DD" w14:textId="61AE95AA" w:rsidR="00042A8D" w:rsidRPr="004326EA" w:rsidRDefault="00635EEE" w:rsidP="00042A8D">
      <w:pPr>
        <w:jc w:val="both"/>
        <w:rPr>
          <w:sz w:val="26"/>
          <w:szCs w:val="26"/>
          <w:shd w:val="clear" w:color="auto" w:fill="FFFFFF"/>
        </w:rPr>
      </w:pPr>
      <w:r w:rsidRPr="004326EA">
        <w:rPr>
          <w:sz w:val="26"/>
          <w:szCs w:val="26"/>
          <w:shd w:val="clear" w:color="auto" w:fill="FFFFFF"/>
        </w:rPr>
        <w:t>Karsa</w:t>
      </w:r>
      <w:r w:rsidR="000A23E3" w:rsidRPr="004326EA">
        <w:rPr>
          <w:sz w:val="26"/>
          <w:szCs w:val="26"/>
          <w:shd w:val="clear" w:color="auto" w:fill="FFFFFF"/>
        </w:rPr>
        <w:t>n</w:t>
      </w:r>
      <w:r w:rsidRPr="004326EA">
        <w:rPr>
          <w:sz w:val="26"/>
          <w:szCs w:val="26"/>
          <w:shd w:val="clear" w:color="auto" w:fill="FFFFFF"/>
        </w:rPr>
        <w:t xml:space="preserve"> CEO’su Okan Baş</w:t>
      </w:r>
      <w:r w:rsidR="000A23E3" w:rsidRPr="004326EA">
        <w:rPr>
          <w:sz w:val="26"/>
          <w:szCs w:val="26"/>
          <w:shd w:val="clear" w:color="auto" w:fill="FFFFFF"/>
        </w:rPr>
        <w:t xml:space="preserve"> yeni modellerinin dünya lansmanıyla ilgili yaptığı açıklamada</w:t>
      </w:r>
      <w:r w:rsidRPr="004326EA">
        <w:rPr>
          <w:sz w:val="26"/>
          <w:szCs w:val="26"/>
          <w:shd w:val="clear" w:color="auto" w:fill="FFFFFF"/>
        </w:rPr>
        <w:t>, “Karsan olarak öncü rolümüzü bir kez daha göster</w:t>
      </w:r>
      <w:r w:rsidR="00797710" w:rsidRPr="004326EA">
        <w:rPr>
          <w:sz w:val="26"/>
          <w:szCs w:val="26"/>
          <w:shd w:val="clear" w:color="auto" w:fill="FFFFFF"/>
        </w:rPr>
        <w:t>dik.</w:t>
      </w:r>
      <w:r w:rsidRPr="004326EA">
        <w:rPr>
          <w:sz w:val="26"/>
          <w:szCs w:val="26"/>
          <w:shd w:val="clear" w:color="auto" w:fill="FFFFFF"/>
        </w:rPr>
        <w:t xml:space="preserve"> </w:t>
      </w:r>
      <w:r w:rsidR="00797710" w:rsidRPr="004326EA">
        <w:rPr>
          <w:sz w:val="26"/>
          <w:szCs w:val="26"/>
          <w:shd w:val="clear" w:color="auto" w:fill="FFFFFF"/>
        </w:rPr>
        <w:t>H</w:t>
      </w:r>
      <w:r w:rsidRPr="004326EA">
        <w:rPr>
          <w:sz w:val="26"/>
          <w:szCs w:val="26"/>
          <w:shd w:val="clear" w:color="auto" w:fill="FFFFFF"/>
        </w:rPr>
        <w:t>idrojen yakıt teknolojisine adım atarak</w:t>
      </w:r>
      <w:r w:rsidR="00FE6A03" w:rsidRPr="004326EA">
        <w:rPr>
          <w:sz w:val="26"/>
          <w:szCs w:val="26"/>
          <w:shd w:val="clear" w:color="auto" w:fill="FFFFFF"/>
        </w:rPr>
        <w:t xml:space="preserve"> toplu ulaşımda</w:t>
      </w:r>
      <w:r w:rsidRPr="004326EA">
        <w:rPr>
          <w:sz w:val="26"/>
          <w:szCs w:val="26"/>
          <w:shd w:val="clear" w:color="auto" w:fill="FFFFFF"/>
        </w:rPr>
        <w:t xml:space="preserve"> yeni bir çağ başlatıyoruz. Son 4 yıl içinde </w:t>
      </w:r>
      <w:r w:rsidR="00FE6A03" w:rsidRPr="004326EA">
        <w:rPr>
          <w:sz w:val="26"/>
          <w:szCs w:val="26"/>
          <w:shd w:val="clear" w:color="auto" w:fill="FFFFFF"/>
        </w:rPr>
        <w:t>6 metre e-JEST, 8 metre elektrikli ve Otonom e-ATAK</w:t>
      </w:r>
      <w:r w:rsidRPr="004326EA">
        <w:rPr>
          <w:sz w:val="26"/>
          <w:szCs w:val="26"/>
          <w:shd w:val="clear" w:color="auto" w:fill="FFFFFF"/>
        </w:rPr>
        <w:t xml:space="preserve"> ve 10-12-18 metre e-ATA’dan sonra şimdi de hidrojenli </w:t>
      </w:r>
      <w:r w:rsidR="00FE6A03" w:rsidRPr="004326EA">
        <w:rPr>
          <w:sz w:val="26"/>
          <w:szCs w:val="26"/>
          <w:shd w:val="clear" w:color="auto" w:fill="FFFFFF"/>
        </w:rPr>
        <w:t xml:space="preserve">12 metre e-ATA </w:t>
      </w:r>
      <w:r w:rsidRPr="004326EA">
        <w:rPr>
          <w:sz w:val="26"/>
          <w:szCs w:val="26"/>
          <w:shd w:val="clear" w:color="auto" w:fill="FFFFFF"/>
        </w:rPr>
        <w:t>aracımızı devreye al</w:t>
      </w:r>
      <w:r w:rsidR="002C5301">
        <w:rPr>
          <w:sz w:val="26"/>
          <w:szCs w:val="26"/>
          <w:shd w:val="clear" w:color="auto" w:fill="FFFFFF"/>
        </w:rPr>
        <w:t>dık</w:t>
      </w:r>
      <w:r w:rsidRPr="004326EA">
        <w:rPr>
          <w:sz w:val="26"/>
          <w:szCs w:val="26"/>
          <w:shd w:val="clear" w:color="auto" w:fill="FFFFFF"/>
        </w:rPr>
        <w:t xml:space="preserve">. Bu anlamda yine öncü davranıp ürün gamımızı </w:t>
      </w:r>
      <w:r w:rsidR="002C5301" w:rsidRPr="004326EA">
        <w:rPr>
          <w:sz w:val="26"/>
          <w:szCs w:val="26"/>
          <w:shd w:val="clear" w:color="auto" w:fill="FFFFFF"/>
        </w:rPr>
        <w:t>genişlet</w:t>
      </w:r>
      <w:r w:rsidR="002C5301">
        <w:rPr>
          <w:sz w:val="26"/>
          <w:szCs w:val="26"/>
          <w:shd w:val="clear" w:color="auto" w:fill="FFFFFF"/>
        </w:rPr>
        <w:t>erek</w:t>
      </w:r>
      <w:r w:rsidR="00A95C01">
        <w:rPr>
          <w:sz w:val="26"/>
          <w:szCs w:val="26"/>
          <w:shd w:val="clear" w:color="auto" w:fill="FFFFFF"/>
        </w:rPr>
        <w:t>,</w:t>
      </w:r>
      <w:r w:rsidR="002C5301">
        <w:rPr>
          <w:sz w:val="26"/>
          <w:szCs w:val="26"/>
          <w:shd w:val="clear" w:color="auto" w:fill="FFFFFF"/>
        </w:rPr>
        <w:t xml:space="preserve"> </w:t>
      </w:r>
      <w:r w:rsidRPr="004326EA">
        <w:rPr>
          <w:sz w:val="26"/>
          <w:szCs w:val="26"/>
          <w:shd w:val="clear" w:color="auto" w:fill="FFFFFF"/>
        </w:rPr>
        <w:t xml:space="preserve">sürdürülebilir ulaşım konusunda bir adım daha </w:t>
      </w:r>
      <w:r w:rsidR="002C5301" w:rsidRPr="004326EA">
        <w:rPr>
          <w:sz w:val="26"/>
          <w:szCs w:val="26"/>
          <w:shd w:val="clear" w:color="auto" w:fill="FFFFFF"/>
        </w:rPr>
        <w:t>at</w:t>
      </w:r>
      <w:r w:rsidR="002C5301">
        <w:rPr>
          <w:sz w:val="26"/>
          <w:szCs w:val="26"/>
          <w:shd w:val="clear" w:color="auto" w:fill="FFFFFF"/>
        </w:rPr>
        <w:t>tık</w:t>
      </w:r>
      <w:r w:rsidRPr="004326EA">
        <w:rPr>
          <w:sz w:val="26"/>
          <w:szCs w:val="26"/>
          <w:shd w:val="clear" w:color="auto" w:fill="FFFFFF"/>
        </w:rPr>
        <w:t>. “Mobilitenin Geleceğinde Bir Adım Önde” vizyonumuz ile geleceğin elektrikli hidrojen yakıt hücreli aracımızı geliştir</w:t>
      </w:r>
      <w:r w:rsidR="002C5301">
        <w:rPr>
          <w:sz w:val="26"/>
          <w:szCs w:val="26"/>
          <w:shd w:val="clear" w:color="auto" w:fill="FFFFFF"/>
        </w:rPr>
        <w:t xml:space="preserve">ip, </w:t>
      </w:r>
      <w:r w:rsidR="00FE6A03" w:rsidRPr="004326EA">
        <w:rPr>
          <w:sz w:val="26"/>
          <w:szCs w:val="26"/>
          <w:shd w:val="clear" w:color="auto" w:fill="FFFFFF"/>
        </w:rPr>
        <w:t xml:space="preserve">dünyaya </w:t>
      </w:r>
      <w:r w:rsidRPr="004326EA">
        <w:rPr>
          <w:sz w:val="26"/>
          <w:szCs w:val="26"/>
          <w:shd w:val="clear" w:color="auto" w:fill="FFFFFF"/>
        </w:rPr>
        <w:t>tanıt</w:t>
      </w:r>
      <w:r w:rsidR="002C5301">
        <w:rPr>
          <w:sz w:val="26"/>
          <w:szCs w:val="26"/>
          <w:shd w:val="clear" w:color="auto" w:fill="FFFFFF"/>
        </w:rPr>
        <w:t>tık</w:t>
      </w:r>
      <w:r w:rsidR="000B12BD" w:rsidRPr="004326EA">
        <w:rPr>
          <w:sz w:val="26"/>
          <w:szCs w:val="26"/>
          <w:shd w:val="clear" w:color="auto" w:fill="FFFFFF"/>
        </w:rPr>
        <w:t xml:space="preserve">. 400’den fazla elektrikli aracımızla </w:t>
      </w:r>
      <w:r w:rsidR="00742968" w:rsidRPr="004326EA">
        <w:rPr>
          <w:sz w:val="26"/>
          <w:szCs w:val="26"/>
          <w:shd w:val="clear" w:color="auto" w:fill="FFFFFF"/>
        </w:rPr>
        <w:t xml:space="preserve">başta Fransa, Romanya, </w:t>
      </w:r>
      <w:r w:rsidR="000A62F2" w:rsidRPr="004326EA">
        <w:rPr>
          <w:sz w:val="26"/>
          <w:szCs w:val="26"/>
          <w:shd w:val="clear" w:color="auto" w:fill="FFFFFF"/>
        </w:rPr>
        <w:t xml:space="preserve">Portekiz, </w:t>
      </w:r>
      <w:r w:rsidR="00742968" w:rsidRPr="004326EA">
        <w:rPr>
          <w:sz w:val="26"/>
          <w:szCs w:val="26"/>
          <w:shd w:val="clear" w:color="auto" w:fill="FFFFFF"/>
        </w:rPr>
        <w:t xml:space="preserve">Almanya olmak üzere </w:t>
      </w:r>
      <w:r w:rsidR="000B12BD" w:rsidRPr="004326EA">
        <w:rPr>
          <w:sz w:val="26"/>
          <w:szCs w:val="26"/>
          <w:shd w:val="clear" w:color="auto" w:fill="FFFFFF"/>
        </w:rPr>
        <w:t>Avrupa’</w:t>
      </w:r>
      <w:r w:rsidR="000A62F2" w:rsidRPr="004326EA">
        <w:rPr>
          <w:sz w:val="26"/>
          <w:szCs w:val="26"/>
          <w:shd w:val="clear" w:color="auto" w:fill="FFFFFF"/>
        </w:rPr>
        <w:t xml:space="preserve">nın dört bir yanında </w:t>
      </w:r>
      <w:r w:rsidR="000B12BD" w:rsidRPr="004326EA">
        <w:rPr>
          <w:sz w:val="26"/>
          <w:szCs w:val="26"/>
          <w:shd w:val="clear" w:color="auto" w:fill="FFFFFF"/>
        </w:rPr>
        <w:t>yollardayız</w:t>
      </w:r>
      <w:r w:rsidR="000A62F2" w:rsidRPr="004326EA">
        <w:rPr>
          <w:sz w:val="26"/>
          <w:szCs w:val="26"/>
          <w:shd w:val="clear" w:color="auto" w:fill="FFFFFF"/>
        </w:rPr>
        <w:t>. V</w:t>
      </w:r>
      <w:r w:rsidR="000B12BD" w:rsidRPr="004326EA">
        <w:rPr>
          <w:sz w:val="26"/>
          <w:szCs w:val="26"/>
          <w:shd w:val="clear" w:color="auto" w:fill="FFFFFF"/>
        </w:rPr>
        <w:t>e</w:t>
      </w:r>
      <w:r w:rsidR="000A62F2" w:rsidRPr="004326EA">
        <w:rPr>
          <w:sz w:val="26"/>
          <w:szCs w:val="26"/>
          <w:shd w:val="clear" w:color="auto" w:fill="FFFFFF"/>
        </w:rPr>
        <w:t xml:space="preserve"> önümüzdeki yakın gelecekte Karsan elektrikli araç</w:t>
      </w:r>
      <w:r w:rsidR="002C5301">
        <w:rPr>
          <w:sz w:val="26"/>
          <w:szCs w:val="26"/>
          <w:shd w:val="clear" w:color="auto" w:fill="FFFFFF"/>
        </w:rPr>
        <w:t>larımızla</w:t>
      </w:r>
      <w:r w:rsidR="000A62F2" w:rsidRPr="004326EA">
        <w:rPr>
          <w:sz w:val="26"/>
          <w:szCs w:val="26"/>
          <w:shd w:val="clear" w:color="auto" w:fill="FFFFFF"/>
        </w:rPr>
        <w:t xml:space="preserve"> </w:t>
      </w:r>
      <w:r w:rsidR="000B12BD" w:rsidRPr="004326EA">
        <w:rPr>
          <w:sz w:val="26"/>
          <w:szCs w:val="26"/>
          <w:shd w:val="clear" w:color="auto" w:fill="FFFFFF"/>
        </w:rPr>
        <w:t xml:space="preserve">hem Avrupa hem de Kuzey Amerika pazarlarında </w:t>
      </w:r>
      <w:r w:rsidR="002C5301">
        <w:rPr>
          <w:sz w:val="26"/>
          <w:szCs w:val="26"/>
          <w:shd w:val="clear" w:color="auto" w:fill="FFFFFF"/>
        </w:rPr>
        <w:t xml:space="preserve">daha da </w:t>
      </w:r>
      <w:r w:rsidR="000B12BD" w:rsidRPr="004326EA">
        <w:rPr>
          <w:sz w:val="26"/>
          <w:szCs w:val="26"/>
          <w:shd w:val="clear" w:color="auto" w:fill="FFFFFF"/>
        </w:rPr>
        <w:t>büyü</w:t>
      </w:r>
      <w:r w:rsidR="002C5301">
        <w:rPr>
          <w:sz w:val="26"/>
          <w:szCs w:val="26"/>
          <w:shd w:val="clear" w:color="auto" w:fill="FFFFFF"/>
        </w:rPr>
        <w:t>yeceğiz</w:t>
      </w:r>
      <w:r w:rsidR="002C5301" w:rsidRPr="004326EA" w:rsidDel="002C5301">
        <w:rPr>
          <w:sz w:val="26"/>
          <w:szCs w:val="26"/>
          <w:shd w:val="clear" w:color="auto" w:fill="FFFFFF"/>
        </w:rPr>
        <w:t xml:space="preserve"> </w:t>
      </w:r>
      <w:r w:rsidRPr="004326EA">
        <w:rPr>
          <w:sz w:val="26"/>
          <w:szCs w:val="26"/>
          <w:shd w:val="clear" w:color="auto" w:fill="FFFFFF"/>
        </w:rPr>
        <w:t>” dedi.</w:t>
      </w:r>
      <w:r w:rsidR="00042A8D" w:rsidRPr="004326EA">
        <w:rPr>
          <w:sz w:val="26"/>
          <w:szCs w:val="26"/>
          <w:shd w:val="clear" w:color="auto" w:fill="FFFFFF"/>
        </w:rPr>
        <w:t xml:space="preserve"> Baş, “</w:t>
      </w:r>
      <w:r w:rsidR="00FE6A03" w:rsidRPr="004326EA">
        <w:rPr>
          <w:sz w:val="26"/>
          <w:szCs w:val="26"/>
          <w:shd w:val="clear" w:color="auto" w:fill="FFFFFF"/>
        </w:rPr>
        <w:t xml:space="preserve">Hidrojen yakıt hücreli araçlar </w:t>
      </w:r>
      <w:r w:rsidR="008A7742" w:rsidRPr="004326EA">
        <w:rPr>
          <w:sz w:val="26"/>
          <w:szCs w:val="26"/>
          <w:shd w:val="clear" w:color="auto" w:fill="FFFFFF"/>
        </w:rPr>
        <w:t xml:space="preserve">toplu ulaşımda </w:t>
      </w:r>
      <w:r w:rsidR="00FE6A03" w:rsidRPr="004326EA">
        <w:rPr>
          <w:sz w:val="26"/>
          <w:szCs w:val="26"/>
          <w:shd w:val="clear" w:color="auto" w:fill="FFFFFF"/>
        </w:rPr>
        <w:t>henüz çok yeni bir teklo</w:t>
      </w:r>
      <w:r w:rsidR="008A7742" w:rsidRPr="004326EA">
        <w:rPr>
          <w:sz w:val="26"/>
          <w:szCs w:val="26"/>
          <w:shd w:val="clear" w:color="auto" w:fill="FFFFFF"/>
        </w:rPr>
        <w:t>no</w:t>
      </w:r>
      <w:r w:rsidR="00FE6A03" w:rsidRPr="004326EA">
        <w:rPr>
          <w:sz w:val="26"/>
          <w:szCs w:val="26"/>
          <w:shd w:val="clear" w:color="auto" w:fill="FFFFFF"/>
        </w:rPr>
        <w:t xml:space="preserve">ji. </w:t>
      </w:r>
      <w:r w:rsidR="00042A8D" w:rsidRPr="004326EA">
        <w:rPr>
          <w:rFonts w:eastAsiaTheme="minorHAnsi"/>
          <w:sz w:val="26"/>
          <w:szCs w:val="26"/>
          <w:shd w:val="clear" w:color="auto" w:fill="FFFFFF"/>
        </w:rPr>
        <w:t xml:space="preserve">Avrupa’da </w:t>
      </w:r>
      <w:r w:rsidR="008A7742" w:rsidRPr="004326EA">
        <w:rPr>
          <w:rFonts w:eastAsiaTheme="minorHAnsi"/>
          <w:sz w:val="26"/>
          <w:szCs w:val="26"/>
          <w:shd w:val="clear" w:color="auto" w:fill="FFFFFF"/>
        </w:rPr>
        <w:t xml:space="preserve">şuanda </w:t>
      </w:r>
      <w:r w:rsidR="00042A8D" w:rsidRPr="004326EA">
        <w:rPr>
          <w:rFonts w:eastAsiaTheme="minorHAnsi"/>
          <w:sz w:val="26"/>
          <w:szCs w:val="26"/>
          <w:shd w:val="clear" w:color="auto" w:fill="FFFFFF"/>
        </w:rPr>
        <w:t xml:space="preserve">şehir içi otobüs pazarının yüzde </w:t>
      </w:r>
      <w:r w:rsidR="008A7742" w:rsidRPr="004326EA">
        <w:rPr>
          <w:rFonts w:eastAsiaTheme="minorHAnsi"/>
          <w:sz w:val="26"/>
          <w:szCs w:val="26"/>
          <w:shd w:val="clear" w:color="auto" w:fill="FFFFFF"/>
        </w:rPr>
        <w:t xml:space="preserve">2‘si </w:t>
      </w:r>
      <w:r w:rsidR="00042A8D" w:rsidRPr="004326EA">
        <w:rPr>
          <w:rFonts w:eastAsiaTheme="minorHAnsi"/>
          <w:sz w:val="26"/>
          <w:szCs w:val="26"/>
          <w:shd w:val="clear" w:color="auto" w:fill="FFFFFF"/>
        </w:rPr>
        <w:t xml:space="preserve">hidrojen teknolojisine sahip. </w:t>
      </w:r>
      <w:r w:rsidR="008A7742" w:rsidRPr="004326EA">
        <w:rPr>
          <w:rFonts w:eastAsiaTheme="minorHAnsi"/>
          <w:sz w:val="26"/>
          <w:szCs w:val="26"/>
          <w:shd w:val="clear" w:color="auto" w:fill="FFFFFF"/>
        </w:rPr>
        <w:t>Fakat</w:t>
      </w:r>
      <w:r w:rsidR="000A62F2" w:rsidRPr="004326EA">
        <w:rPr>
          <w:rFonts w:eastAsiaTheme="minorHAnsi"/>
          <w:sz w:val="26"/>
          <w:szCs w:val="26"/>
          <w:shd w:val="clear" w:color="auto" w:fill="FFFFFF"/>
        </w:rPr>
        <w:t xml:space="preserve"> sürdürülebilir bir gelecek için</w:t>
      </w:r>
      <w:r w:rsidR="008A7742" w:rsidRPr="004326EA">
        <w:rPr>
          <w:rFonts w:eastAsiaTheme="minorHAnsi"/>
          <w:sz w:val="26"/>
          <w:szCs w:val="26"/>
          <w:shd w:val="clear" w:color="auto" w:fill="FFFFFF"/>
        </w:rPr>
        <w:t xml:space="preserve"> </w:t>
      </w:r>
      <w:r w:rsidR="000A62F2" w:rsidRPr="004326EA">
        <w:rPr>
          <w:rFonts w:eastAsiaTheme="minorHAnsi"/>
          <w:sz w:val="26"/>
          <w:szCs w:val="26"/>
          <w:shd w:val="clear" w:color="auto" w:fill="FFFFFF"/>
        </w:rPr>
        <w:t xml:space="preserve">batarya elektrikli araçlarda olduğu gibi, </w:t>
      </w:r>
      <w:r w:rsidR="008A7742" w:rsidRPr="004326EA">
        <w:rPr>
          <w:rFonts w:eastAsiaTheme="minorHAnsi"/>
          <w:sz w:val="26"/>
          <w:szCs w:val="26"/>
          <w:shd w:val="clear" w:color="auto" w:fill="FFFFFF"/>
        </w:rPr>
        <w:t>hidrojen y</w:t>
      </w:r>
      <w:r w:rsidR="00042A8D" w:rsidRPr="004326EA">
        <w:rPr>
          <w:rFonts w:eastAsiaTheme="minorHAnsi"/>
          <w:sz w:val="26"/>
          <w:szCs w:val="26"/>
          <w:shd w:val="clear" w:color="auto" w:fill="FFFFFF"/>
        </w:rPr>
        <w:t xml:space="preserve">akıt hücreli </w:t>
      </w:r>
      <w:r w:rsidR="000A62F2" w:rsidRPr="004326EA">
        <w:rPr>
          <w:rFonts w:eastAsiaTheme="minorHAnsi"/>
          <w:sz w:val="26"/>
          <w:szCs w:val="26"/>
          <w:shd w:val="clear" w:color="auto" w:fill="FFFFFF"/>
        </w:rPr>
        <w:t xml:space="preserve">elektrikli </w:t>
      </w:r>
      <w:r w:rsidR="008A7742" w:rsidRPr="004326EA">
        <w:rPr>
          <w:rFonts w:eastAsiaTheme="minorHAnsi"/>
          <w:sz w:val="26"/>
          <w:szCs w:val="26"/>
          <w:shd w:val="clear" w:color="auto" w:fill="FFFFFF"/>
        </w:rPr>
        <w:t>araçlar</w:t>
      </w:r>
      <w:r w:rsidR="000A62F2" w:rsidRPr="004326EA">
        <w:rPr>
          <w:rFonts w:eastAsiaTheme="minorHAnsi"/>
          <w:sz w:val="26"/>
          <w:szCs w:val="26"/>
          <w:shd w:val="clear" w:color="auto" w:fill="FFFFFF"/>
        </w:rPr>
        <w:t xml:space="preserve"> da</w:t>
      </w:r>
      <w:r w:rsidR="008A7742" w:rsidRPr="004326EA">
        <w:rPr>
          <w:rFonts w:eastAsiaTheme="minorHAnsi"/>
          <w:sz w:val="26"/>
          <w:szCs w:val="26"/>
          <w:shd w:val="clear" w:color="auto" w:fill="FFFFFF"/>
        </w:rPr>
        <w:t xml:space="preserve"> </w:t>
      </w:r>
      <w:r w:rsidR="00042A8D" w:rsidRPr="004326EA">
        <w:rPr>
          <w:rFonts w:eastAsiaTheme="minorHAnsi"/>
          <w:sz w:val="26"/>
          <w:szCs w:val="26"/>
          <w:shd w:val="clear" w:color="auto" w:fill="FFFFFF"/>
        </w:rPr>
        <w:t>toplu ulaşım pazarın</w:t>
      </w:r>
      <w:r w:rsidR="008A7742" w:rsidRPr="004326EA">
        <w:rPr>
          <w:rFonts w:eastAsiaTheme="minorHAnsi"/>
          <w:sz w:val="26"/>
          <w:szCs w:val="26"/>
          <w:shd w:val="clear" w:color="auto" w:fill="FFFFFF"/>
        </w:rPr>
        <w:t xml:space="preserve">da </w:t>
      </w:r>
      <w:r w:rsidR="002C5301">
        <w:rPr>
          <w:rFonts w:eastAsiaTheme="minorHAnsi"/>
          <w:sz w:val="26"/>
          <w:szCs w:val="26"/>
          <w:shd w:val="clear" w:color="auto" w:fill="FFFFFF"/>
        </w:rPr>
        <w:t xml:space="preserve">önümüzdeki </w:t>
      </w:r>
      <w:r w:rsidR="00042A8D" w:rsidRPr="004326EA">
        <w:rPr>
          <w:rFonts w:eastAsiaTheme="minorHAnsi"/>
          <w:sz w:val="26"/>
          <w:szCs w:val="26"/>
          <w:shd w:val="clear" w:color="auto" w:fill="FFFFFF"/>
        </w:rPr>
        <w:t>yıllarda daha da büyüye</w:t>
      </w:r>
      <w:r w:rsidR="008A7742" w:rsidRPr="004326EA">
        <w:rPr>
          <w:rFonts w:eastAsiaTheme="minorHAnsi"/>
          <w:sz w:val="26"/>
          <w:szCs w:val="26"/>
          <w:shd w:val="clear" w:color="auto" w:fill="FFFFFF"/>
        </w:rPr>
        <w:t>ce</w:t>
      </w:r>
      <w:r w:rsidR="000A62F2" w:rsidRPr="004326EA">
        <w:rPr>
          <w:rFonts w:eastAsiaTheme="minorHAnsi"/>
          <w:sz w:val="26"/>
          <w:szCs w:val="26"/>
          <w:shd w:val="clear" w:color="auto" w:fill="FFFFFF"/>
        </w:rPr>
        <w:t>k</w:t>
      </w:r>
      <w:r w:rsidR="008A7742" w:rsidRPr="004326EA">
        <w:rPr>
          <w:rFonts w:eastAsiaTheme="minorHAnsi"/>
          <w:sz w:val="26"/>
          <w:szCs w:val="26"/>
          <w:shd w:val="clear" w:color="auto" w:fill="FFFFFF"/>
        </w:rPr>
        <w:t>.</w:t>
      </w:r>
      <w:r w:rsidR="000A62F2" w:rsidRPr="004326EA">
        <w:rPr>
          <w:rFonts w:eastAsiaTheme="minorHAnsi"/>
          <w:sz w:val="26"/>
          <w:szCs w:val="26"/>
          <w:shd w:val="clear" w:color="auto" w:fill="FFFFFF"/>
        </w:rPr>
        <w:t xml:space="preserve"> </w:t>
      </w:r>
      <w:r w:rsidR="00042A8D" w:rsidRPr="004326EA">
        <w:rPr>
          <w:rFonts w:eastAsiaTheme="minorHAnsi"/>
          <w:sz w:val="26"/>
          <w:szCs w:val="26"/>
          <w:shd w:val="clear" w:color="auto" w:fill="FFFFFF"/>
        </w:rPr>
        <w:t xml:space="preserve">2030 yılına gelindiğinde </w:t>
      </w:r>
      <w:r w:rsidR="000A62F2" w:rsidRPr="004326EA">
        <w:rPr>
          <w:rFonts w:eastAsiaTheme="minorHAnsi"/>
          <w:sz w:val="26"/>
          <w:szCs w:val="26"/>
          <w:shd w:val="clear" w:color="auto" w:fill="FFFFFF"/>
        </w:rPr>
        <w:t xml:space="preserve">hidrojenli araçların, </w:t>
      </w:r>
      <w:r w:rsidR="008A7742" w:rsidRPr="004326EA">
        <w:rPr>
          <w:rFonts w:eastAsiaTheme="minorHAnsi"/>
          <w:sz w:val="26"/>
          <w:szCs w:val="26"/>
          <w:shd w:val="clear" w:color="auto" w:fill="FFFFFF"/>
        </w:rPr>
        <w:t xml:space="preserve">pazarın %15’ine hakim olacağını ve </w:t>
      </w:r>
      <w:r w:rsidR="00042A8D" w:rsidRPr="004326EA">
        <w:rPr>
          <w:rFonts w:eastAsiaTheme="minorHAnsi"/>
          <w:sz w:val="26"/>
          <w:szCs w:val="26"/>
          <w:shd w:val="clear" w:color="auto" w:fill="FFFFFF"/>
        </w:rPr>
        <w:t>yıllık 2</w:t>
      </w:r>
      <w:r w:rsidR="00797710" w:rsidRPr="004326EA">
        <w:rPr>
          <w:rFonts w:eastAsiaTheme="minorHAnsi"/>
          <w:sz w:val="26"/>
          <w:szCs w:val="26"/>
          <w:shd w:val="clear" w:color="auto" w:fill="FFFFFF"/>
        </w:rPr>
        <w:t xml:space="preserve"> bin</w:t>
      </w:r>
      <w:r w:rsidR="008A7742" w:rsidRPr="004326EA">
        <w:rPr>
          <w:rFonts w:eastAsiaTheme="minorHAnsi"/>
          <w:sz w:val="26"/>
          <w:szCs w:val="26"/>
          <w:shd w:val="clear" w:color="auto" w:fill="FFFFFF"/>
        </w:rPr>
        <w:t xml:space="preserve"> adedin</w:t>
      </w:r>
      <w:r w:rsidR="000A62F2" w:rsidRPr="004326EA">
        <w:rPr>
          <w:rFonts w:eastAsiaTheme="minorHAnsi"/>
          <w:sz w:val="26"/>
          <w:szCs w:val="26"/>
          <w:shd w:val="clear" w:color="auto" w:fill="FFFFFF"/>
        </w:rPr>
        <w:t xml:space="preserve"> </w:t>
      </w:r>
      <w:r w:rsidR="00042A8D" w:rsidRPr="004326EA">
        <w:rPr>
          <w:rFonts w:eastAsiaTheme="minorHAnsi"/>
          <w:sz w:val="26"/>
          <w:szCs w:val="26"/>
          <w:shd w:val="clear" w:color="auto" w:fill="FFFFFF"/>
        </w:rPr>
        <w:t>üzerine çıkacağını tahmin ediyoruz. Karsan olarak biz de, bu pazara hızlı giriş yaparak şehir içi ulaşımdaki hidrojenli dönüşüme öncülük etmeyi hedefliyoruz</w:t>
      </w:r>
      <w:r w:rsidR="00042A8D" w:rsidRPr="004326EA">
        <w:rPr>
          <w:sz w:val="26"/>
          <w:szCs w:val="26"/>
          <w:shd w:val="clear" w:color="auto" w:fill="FFFFFF"/>
        </w:rPr>
        <w:t>” diyerek açıklamasını tamamladı.</w:t>
      </w:r>
      <w:r w:rsidR="00042A8D" w:rsidRPr="004326EA">
        <w:rPr>
          <w:rFonts w:eastAsiaTheme="minorHAnsi"/>
          <w:sz w:val="26"/>
          <w:szCs w:val="26"/>
          <w:shd w:val="clear" w:color="auto" w:fill="FFFFFF"/>
        </w:rPr>
        <w:t xml:space="preserve"> </w:t>
      </w:r>
    </w:p>
    <w:p w14:paraId="75F229BA" w14:textId="66F02D84" w:rsidR="00670238" w:rsidRPr="004326EA" w:rsidRDefault="00670238" w:rsidP="00670238">
      <w:pPr>
        <w:jc w:val="both"/>
        <w:rPr>
          <w:sz w:val="26"/>
          <w:szCs w:val="26"/>
          <w:shd w:val="clear" w:color="auto" w:fill="FFFFFF"/>
        </w:rPr>
      </w:pPr>
    </w:p>
    <w:p w14:paraId="5E374C88" w14:textId="5CB5ACCC" w:rsidR="00635EEE" w:rsidRPr="004326EA" w:rsidRDefault="00EA3281" w:rsidP="00670238">
      <w:pPr>
        <w:jc w:val="both"/>
        <w:rPr>
          <w:rFonts w:eastAsia="Times New Roman"/>
          <w:b/>
          <w:bCs/>
          <w:sz w:val="26"/>
          <w:szCs w:val="26"/>
        </w:rPr>
      </w:pPr>
      <w:r w:rsidRPr="004326EA">
        <w:rPr>
          <w:rFonts w:eastAsia="Times New Roman"/>
          <w:b/>
          <w:bCs/>
          <w:sz w:val="26"/>
          <w:szCs w:val="26"/>
        </w:rPr>
        <w:t>500 km</w:t>
      </w:r>
      <w:r w:rsidR="008A7742" w:rsidRPr="004326EA">
        <w:rPr>
          <w:rFonts w:eastAsia="Times New Roman"/>
          <w:b/>
          <w:bCs/>
          <w:sz w:val="26"/>
          <w:szCs w:val="26"/>
        </w:rPr>
        <w:t>’nin üzerinde</w:t>
      </w:r>
      <w:r w:rsidRPr="004326EA">
        <w:rPr>
          <w:rFonts w:eastAsia="Times New Roman"/>
          <w:b/>
          <w:bCs/>
          <w:sz w:val="26"/>
          <w:szCs w:val="26"/>
        </w:rPr>
        <w:t xml:space="preserve"> menzil ile sınıfının en iyisi</w:t>
      </w:r>
    </w:p>
    <w:p w14:paraId="61BCFF86" w14:textId="77777777" w:rsidR="008A7742" w:rsidRPr="004326EA" w:rsidRDefault="008A7742" w:rsidP="00670238">
      <w:pPr>
        <w:jc w:val="both"/>
        <w:rPr>
          <w:rFonts w:eastAsia="Times New Roman"/>
          <w:b/>
          <w:bCs/>
          <w:sz w:val="26"/>
          <w:szCs w:val="26"/>
        </w:rPr>
      </w:pPr>
    </w:p>
    <w:p w14:paraId="50CFE4BB" w14:textId="3A19E104" w:rsidR="00B34658" w:rsidRPr="004326EA" w:rsidRDefault="001B3A1C" w:rsidP="00B34658">
      <w:pPr>
        <w:jc w:val="both"/>
        <w:rPr>
          <w:rFonts w:eastAsiaTheme="minorHAnsi"/>
          <w:sz w:val="26"/>
          <w:szCs w:val="26"/>
          <w:shd w:val="clear" w:color="auto" w:fill="FFFFFF"/>
        </w:rPr>
      </w:pPr>
      <w:r w:rsidRPr="004326EA">
        <w:rPr>
          <w:rFonts w:eastAsiaTheme="minorHAnsi"/>
          <w:sz w:val="26"/>
          <w:szCs w:val="26"/>
          <w:shd w:val="clear" w:color="auto" w:fill="FFFFFF"/>
        </w:rPr>
        <w:t>A</w:t>
      </w:r>
      <w:r w:rsidR="00B34658" w:rsidRPr="004326EA">
        <w:rPr>
          <w:rFonts w:eastAsiaTheme="minorHAnsi"/>
          <w:sz w:val="26"/>
          <w:szCs w:val="26"/>
          <w:shd w:val="clear" w:color="auto" w:fill="FFFFFF"/>
        </w:rPr>
        <w:t xml:space="preserve">lçak tabanlı </w:t>
      </w:r>
      <w:r w:rsidR="008A7742" w:rsidRPr="004326EA">
        <w:rPr>
          <w:rFonts w:eastAsiaTheme="minorHAnsi"/>
          <w:sz w:val="26"/>
          <w:szCs w:val="26"/>
          <w:shd w:val="clear" w:color="auto" w:fill="FFFFFF"/>
        </w:rPr>
        <w:t xml:space="preserve">12 metrelik </w:t>
      </w:r>
      <w:r w:rsidR="00B34658" w:rsidRPr="004326EA">
        <w:rPr>
          <w:rFonts w:eastAsiaTheme="minorHAnsi"/>
          <w:sz w:val="26"/>
          <w:szCs w:val="26"/>
          <w:shd w:val="clear" w:color="auto" w:fill="FFFFFF"/>
        </w:rPr>
        <w:t xml:space="preserve">e-ATA HYDROGEN, yüksek menzilden </w:t>
      </w:r>
      <w:r w:rsidR="008A7742" w:rsidRPr="004326EA">
        <w:rPr>
          <w:rFonts w:eastAsiaTheme="minorHAnsi"/>
          <w:sz w:val="26"/>
          <w:szCs w:val="26"/>
          <w:shd w:val="clear" w:color="auto" w:fill="FFFFFF"/>
        </w:rPr>
        <w:t xml:space="preserve">yüksek </w:t>
      </w:r>
      <w:r w:rsidR="00B34658" w:rsidRPr="004326EA">
        <w:rPr>
          <w:rFonts w:eastAsiaTheme="minorHAnsi"/>
          <w:sz w:val="26"/>
          <w:szCs w:val="26"/>
          <w:shd w:val="clear" w:color="auto" w:fill="FFFFFF"/>
        </w:rPr>
        <w:t xml:space="preserve">yolcu taşıma kapasitesine kadar birçok alanda operatörlerin ihtiyaçlarına yanıt verebiliyor. </w:t>
      </w:r>
      <w:r w:rsidR="00B650EC" w:rsidRPr="004326EA">
        <w:rPr>
          <w:rFonts w:eastAsiaTheme="minorHAnsi"/>
          <w:sz w:val="26"/>
          <w:szCs w:val="26"/>
          <w:shd w:val="clear" w:color="auto" w:fill="FFFFFF"/>
        </w:rPr>
        <w:t xml:space="preserve">Tavanda konumlanan </w:t>
      </w:r>
      <w:r w:rsidR="00B34658" w:rsidRPr="004326EA">
        <w:rPr>
          <w:rFonts w:eastAsiaTheme="minorHAnsi"/>
          <w:sz w:val="26"/>
          <w:szCs w:val="26"/>
          <w:shd w:val="clear" w:color="auto" w:fill="FFFFFF"/>
        </w:rPr>
        <w:t xml:space="preserve">1.560 lt </w:t>
      </w:r>
      <w:r w:rsidR="00B650EC" w:rsidRPr="004326EA">
        <w:rPr>
          <w:rFonts w:eastAsiaTheme="minorHAnsi"/>
          <w:sz w:val="26"/>
          <w:szCs w:val="26"/>
          <w:shd w:val="clear" w:color="auto" w:fill="FFFFFF"/>
        </w:rPr>
        <w:t xml:space="preserve">hacimli hafif komposit </w:t>
      </w:r>
      <w:r w:rsidR="00B34658" w:rsidRPr="004326EA">
        <w:rPr>
          <w:rFonts w:eastAsiaTheme="minorHAnsi"/>
          <w:sz w:val="26"/>
          <w:szCs w:val="26"/>
          <w:shd w:val="clear" w:color="auto" w:fill="FFFFFF"/>
        </w:rPr>
        <w:t>hidrojen tank</w:t>
      </w:r>
      <w:r w:rsidR="00B650EC" w:rsidRPr="004326EA">
        <w:rPr>
          <w:rFonts w:eastAsiaTheme="minorHAnsi"/>
          <w:sz w:val="26"/>
          <w:szCs w:val="26"/>
          <w:shd w:val="clear" w:color="auto" w:fill="FFFFFF"/>
        </w:rPr>
        <w:t>ına</w:t>
      </w:r>
      <w:r w:rsidR="00B34658" w:rsidRPr="004326EA">
        <w:rPr>
          <w:rFonts w:eastAsiaTheme="minorHAnsi"/>
          <w:sz w:val="26"/>
          <w:szCs w:val="26"/>
          <w:shd w:val="clear" w:color="auto" w:fill="FFFFFF"/>
        </w:rPr>
        <w:t xml:space="preserve"> sahip e-ATA HYDROGEN, </w:t>
      </w:r>
      <w:r w:rsidR="008A7742" w:rsidRPr="004326EA">
        <w:rPr>
          <w:rFonts w:eastAsiaTheme="minorHAnsi"/>
          <w:sz w:val="26"/>
          <w:szCs w:val="26"/>
          <w:shd w:val="clear" w:color="auto" w:fill="FFFFFF"/>
        </w:rPr>
        <w:t>gerçek kullanım koşullarında</w:t>
      </w:r>
      <w:r w:rsidR="000A62F2" w:rsidRPr="004326EA">
        <w:rPr>
          <w:rFonts w:eastAsiaTheme="minorHAnsi"/>
          <w:sz w:val="26"/>
          <w:szCs w:val="26"/>
          <w:shd w:val="clear" w:color="auto" w:fill="FFFFFF"/>
        </w:rPr>
        <w:t xml:space="preserve"> yani </w:t>
      </w:r>
      <w:r w:rsidR="00BC44E1" w:rsidRPr="004326EA">
        <w:rPr>
          <w:rFonts w:eastAsiaTheme="minorHAnsi"/>
          <w:sz w:val="26"/>
          <w:szCs w:val="26"/>
          <w:shd w:val="clear" w:color="auto" w:fill="FFFFFF"/>
        </w:rPr>
        <w:t>araç yolcu ile doluyken ve dur kalk hat güzergahında</w:t>
      </w:r>
      <w:r w:rsidR="008A7742" w:rsidRPr="004326EA">
        <w:rPr>
          <w:rFonts w:eastAsiaTheme="minorHAnsi"/>
          <w:sz w:val="26"/>
          <w:szCs w:val="26"/>
          <w:shd w:val="clear" w:color="auto" w:fill="FFFFFF"/>
        </w:rPr>
        <w:t xml:space="preserve"> </w:t>
      </w:r>
      <w:r w:rsidR="00B34658" w:rsidRPr="004326EA">
        <w:rPr>
          <w:rFonts w:eastAsiaTheme="minorHAnsi"/>
          <w:sz w:val="26"/>
          <w:szCs w:val="26"/>
          <w:shd w:val="clear" w:color="auto" w:fill="FFFFFF"/>
        </w:rPr>
        <w:t>500 km’nin üstünde menzile kolaylıkla ulaşıyor. Hidrojenli otobüslerde 500 km</w:t>
      </w:r>
      <w:r w:rsidR="008A7742" w:rsidRPr="004326EA">
        <w:rPr>
          <w:rFonts w:eastAsiaTheme="minorHAnsi"/>
          <w:sz w:val="26"/>
          <w:szCs w:val="26"/>
          <w:shd w:val="clear" w:color="auto" w:fill="FFFFFF"/>
        </w:rPr>
        <w:t>’nin üstünde</w:t>
      </w:r>
      <w:r w:rsidR="00B34658" w:rsidRPr="004326EA">
        <w:rPr>
          <w:rFonts w:eastAsiaTheme="minorHAnsi"/>
          <w:sz w:val="26"/>
          <w:szCs w:val="26"/>
          <w:shd w:val="clear" w:color="auto" w:fill="FFFFFF"/>
        </w:rPr>
        <w:t xml:space="preserve"> menzil ile e-ATA </w:t>
      </w:r>
      <w:r w:rsidR="00BC44E1" w:rsidRPr="004326EA">
        <w:rPr>
          <w:rFonts w:eastAsiaTheme="minorHAnsi"/>
          <w:sz w:val="26"/>
          <w:szCs w:val="26"/>
          <w:shd w:val="clear" w:color="auto" w:fill="FFFFFF"/>
        </w:rPr>
        <w:t>HYDROGEN</w:t>
      </w:r>
      <w:r w:rsidR="002C5301">
        <w:rPr>
          <w:rFonts w:eastAsiaTheme="minorHAnsi"/>
          <w:sz w:val="26"/>
          <w:szCs w:val="26"/>
          <w:shd w:val="clear" w:color="auto" w:fill="FFFFFF"/>
        </w:rPr>
        <w:t>,</w:t>
      </w:r>
      <w:r w:rsidR="00B34658" w:rsidRPr="004326EA">
        <w:rPr>
          <w:rFonts w:eastAsiaTheme="minorHAnsi"/>
          <w:sz w:val="26"/>
          <w:szCs w:val="26"/>
          <w:shd w:val="clear" w:color="auto" w:fill="FFFFFF"/>
        </w:rPr>
        <w:t xml:space="preserve"> sınıfının en iyi menzilini sağlıyor. </w:t>
      </w:r>
      <w:r w:rsidRPr="004326EA">
        <w:rPr>
          <w:rFonts w:eastAsiaTheme="minorHAnsi"/>
          <w:sz w:val="26"/>
          <w:szCs w:val="26"/>
          <w:shd w:val="clear" w:color="auto" w:fill="FFFFFF"/>
        </w:rPr>
        <w:t xml:space="preserve"> </w:t>
      </w:r>
      <w:r w:rsidR="00B34658" w:rsidRPr="004326EA">
        <w:rPr>
          <w:rFonts w:eastAsiaTheme="minorHAnsi"/>
          <w:sz w:val="26"/>
          <w:szCs w:val="26"/>
          <w:shd w:val="clear" w:color="auto" w:fill="FFFFFF"/>
        </w:rPr>
        <w:t>İzin verilen azami yüklü ağırlık ve tercih edilen opsiyon özellikler</w:t>
      </w:r>
      <w:r w:rsidR="002C5301">
        <w:rPr>
          <w:rFonts w:eastAsiaTheme="minorHAnsi"/>
          <w:sz w:val="26"/>
          <w:szCs w:val="26"/>
          <w:shd w:val="clear" w:color="auto" w:fill="FFFFFF"/>
        </w:rPr>
        <w:t>in</w:t>
      </w:r>
      <w:r w:rsidR="00B34658" w:rsidRPr="004326EA">
        <w:rPr>
          <w:rFonts w:eastAsiaTheme="minorHAnsi"/>
          <w:sz w:val="26"/>
          <w:szCs w:val="26"/>
          <w:shd w:val="clear" w:color="auto" w:fill="FFFFFF"/>
        </w:rPr>
        <w:t>e bağlı olarak 95 yolcu</w:t>
      </w:r>
      <w:r w:rsidR="008A7742" w:rsidRPr="004326EA">
        <w:rPr>
          <w:rFonts w:eastAsiaTheme="minorHAnsi"/>
          <w:sz w:val="26"/>
          <w:szCs w:val="26"/>
          <w:shd w:val="clear" w:color="auto" w:fill="FFFFFF"/>
        </w:rPr>
        <w:t xml:space="preserve">nun üstünü de </w:t>
      </w:r>
      <w:r w:rsidR="00B34658" w:rsidRPr="004326EA">
        <w:rPr>
          <w:rFonts w:eastAsiaTheme="minorHAnsi"/>
          <w:sz w:val="26"/>
          <w:szCs w:val="26"/>
          <w:shd w:val="clear" w:color="auto" w:fill="FFFFFF"/>
        </w:rPr>
        <w:t>rahatlıkla taşıyabil</w:t>
      </w:r>
      <w:r w:rsidRPr="004326EA">
        <w:rPr>
          <w:rFonts w:eastAsiaTheme="minorHAnsi"/>
          <w:sz w:val="26"/>
          <w:szCs w:val="26"/>
          <w:shd w:val="clear" w:color="auto" w:fill="FFFFFF"/>
        </w:rPr>
        <w:t>en</w:t>
      </w:r>
      <w:r w:rsidR="00B34658" w:rsidRPr="004326EA">
        <w:rPr>
          <w:rFonts w:eastAsiaTheme="minorHAnsi"/>
          <w:sz w:val="26"/>
          <w:szCs w:val="26"/>
          <w:shd w:val="clear" w:color="auto" w:fill="FFFFFF"/>
        </w:rPr>
        <w:t xml:space="preserve"> e-ATA </w:t>
      </w:r>
      <w:r w:rsidRPr="004326EA">
        <w:rPr>
          <w:rFonts w:eastAsiaTheme="minorHAnsi"/>
          <w:sz w:val="26"/>
          <w:szCs w:val="26"/>
          <w:shd w:val="clear" w:color="auto" w:fill="FFFFFF"/>
        </w:rPr>
        <w:t>HYDROGEN</w:t>
      </w:r>
      <w:r w:rsidR="005C569D" w:rsidRPr="004326EA">
        <w:rPr>
          <w:rFonts w:eastAsiaTheme="minorHAnsi"/>
          <w:sz w:val="26"/>
          <w:szCs w:val="26"/>
          <w:shd w:val="clear" w:color="auto" w:fill="FFFFFF"/>
        </w:rPr>
        <w:t>,</w:t>
      </w:r>
      <w:r w:rsidRPr="004326EA">
        <w:rPr>
          <w:rFonts w:eastAsiaTheme="minorHAnsi"/>
          <w:sz w:val="26"/>
          <w:szCs w:val="26"/>
          <w:shd w:val="clear" w:color="auto" w:fill="FFFFFF"/>
        </w:rPr>
        <w:t xml:space="preserve"> aynı zamanda sınıfının </w:t>
      </w:r>
      <w:r w:rsidR="00B34658" w:rsidRPr="004326EA">
        <w:rPr>
          <w:rFonts w:eastAsiaTheme="minorHAnsi"/>
          <w:sz w:val="26"/>
          <w:szCs w:val="26"/>
          <w:shd w:val="clear" w:color="auto" w:fill="FFFFFF"/>
        </w:rPr>
        <w:t xml:space="preserve">en iyi yolcu kapasitesini </w:t>
      </w:r>
      <w:r w:rsidRPr="004326EA">
        <w:rPr>
          <w:rFonts w:eastAsiaTheme="minorHAnsi"/>
          <w:sz w:val="26"/>
          <w:szCs w:val="26"/>
          <w:shd w:val="clear" w:color="auto" w:fill="FFFFFF"/>
        </w:rPr>
        <w:t xml:space="preserve">de </w:t>
      </w:r>
      <w:r w:rsidR="00B34658" w:rsidRPr="004326EA">
        <w:rPr>
          <w:rFonts w:eastAsiaTheme="minorHAnsi"/>
          <w:sz w:val="26"/>
          <w:szCs w:val="26"/>
          <w:shd w:val="clear" w:color="auto" w:fill="FFFFFF"/>
        </w:rPr>
        <w:t>sunuyor.</w:t>
      </w:r>
    </w:p>
    <w:p w14:paraId="2C8A3AD9" w14:textId="7C2FFBE5" w:rsidR="001B3A1C" w:rsidRPr="004326EA" w:rsidRDefault="001B3A1C" w:rsidP="00B34658">
      <w:pPr>
        <w:jc w:val="both"/>
        <w:rPr>
          <w:rFonts w:eastAsiaTheme="minorHAnsi"/>
          <w:sz w:val="26"/>
          <w:szCs w:val="26"/>
          <w:shd w:val="clear" w:color="auto" w:fill="FFFFFF"/>
        </w:rPr>
      </w:pPr>
    </w:p>
    <w:p w14:paraId="57DF8A48" w14:textId="77777777" w:rsidR="0002511D" w:rsidRPr="004326EA" w:rsidRDefault="0002511D" w:rsidP="00B34658">
      <w:pPr>
        <w:jc w:val="both"/>
        <w:rPr>
          <w:rFonts w:eastAsiaTheme="minorHAnsi"/>
          <w:sz w:val="26"/>
          <w:szCs w:val="26"/>
          <w:shd w:val="clear" w:color="auto" w:fill="FFFFFF"/>
        </w:rPr>
      </w:pPr>
    </w:p>
    <w:p w14:paraId="1F2BAAF2" w14:textId="77777777" w:rsidR="00666AFC" w:rsidRDefault="00666AFC" w:rsidP="001B3A1C">
      <w:pPr>
        <w:jc w:val="both"/>
        <w:rPr>
          <w:rFonts w:eastAsia="Times New Roman"/>
          <w:b/>
          <w:bCs/>
          <w:sz w:val="26"/>
          <w:szCs w:val="26"/>
        </w:rPr>
      </w:pPr>
    </w:p>
    <w:p w14:paraId="508D12A2" w14:textId="77777777" w:rsidR="00666AFC" w:rsidRDefault="00666AFC" w:rsidP="001B3A1C">
      <w:pPr>
        <w:jc w:val="both"/>
        <w:rPr>
          <w:rFonts w:eastAsia="Times New Roman"/>
          <w:b/>
          <w:bCs/>
          <w:sz w:val="26"/>
          <w:szCs w:val="26"/>
        </w:rPr>
      </w:pPr>
    </w:p>
    <w:p w14:paraId="4C5D2663" w14:textId="77777777" w:rsidR="00666AFC" w:rsidRDefault="00666AFC" w:rsidP="001B3A1C">
      <w:pPr>
        <w:jc w:val="both"/>
        <w:rPr>
          <w:rFonts w:eastAsia="Times New Roman"/>
          <w:b/>
          <w:bCs/>
          <w:sz w:val="26"/>
          <w:szCs w:val="26"/>
        </w:rPr>
      </w:pPr>
    </w:p>
    <w:p w14:paraId="261FC598" w14:textId="77777777" w:rsidR="00666AFC" w:rsidRDefault="00666AFC" w:rsidP="001B3A1C">
      <w:pPr>
        <w:jc w:val="both"/>
        <w:rPr>
          <w:rFonts w:eastAsia="Times New Roman"/>
          <w:b/>
          <w:bCs/>
          <w:sz w:val="26"/>
          <w:szCs w:val="26"/>
        </w:rPr>
      </w:pPr>
    </w:p>
    <w:p w14:paraId="3F05417A" w14:textId="2C968958" w:rsidR="001B3A1C" w:rsidRPr="004326EA" w:rsidRDefault="001B3A1C" w:rsidP="001B3A1C">
      <w:pPr>
        <w:jc w:val="both"/>
        <w:rPr>
          <w:rFonts w:eastAsia="Times New Roman"/>
          <w:b/>
          <w:bCs/>
          <w:sz w:val="26"/>
          <w:szCs w:val="26"/>
        </w:rPr>
      </w:pPr>
      <w:r w:rsidRPr="004326EA">
        <w:rPr>
          <w:rFonts w:eastAsia="Times New Roman"/>
          <w:b/>
          <w:bCs/>
          <w:sz w:val="26"/>
          <w:szCs w:val="26"/>
        </w:rPr>
        <w:t xml:space="preserve">Tek </w:t>
      </w:r>
      <w:r w:rsidR="008A7742" w:rsidRPr="004326EA">
        <w:rPr>
          <w:rFonts w:eastAsia="Times New Roman"/>
          <w:b/>
          <w:bCs/>
          <w:sz w:val="26"/>
          <w:szCs w:val="26"/>
        </w:rPr>
        <w:t xml:space="preserve">dolum </w:t>
      </w:r>
      <w:r w:rsidRPr="004326EA">
        <w:rPr>
          <w:rFonts w:eastAsia="Times New Roman"/>
          <w:b/>
          <w:bCs/>
          <w:sz w:val="26"/>
          <w:szCs w:val="26"/>
        </w:rPr>
        <w:t>ile tüm gün kullanım performansı</w:t>
      </w:r>
    </w:p>
    <w:p w14:paraId="0D168657" w14:textId="77777777" w:rsidR="008A7742" w:rsidRPr="004326EA" w:rsidRDefault="008A7742" w:rsidP="001B3A1C">
      <w:pPr>
        <w:jc w:val="both"/>
        <w:rPr>
          <w:rFonts w:eastAsia="Times New Roman"/>
          <w:b/>
          <w:bCs/>
          <w:sz w:val="26"/>
          <w:szCs w:val="26"/>
        </w:rPr>
      </w:pPr>
    </w:p>
    <w:p w14:paraId="7132CB48" w14:textId="6A983631" w:rsidR="00831558" w:rsidRPr="004326EA" w:rsidRDefault="001B3A1C" w:rsidP="00B34658">
      <w:pPr>
        <w:jc w:val="both"/>
        <w:rPr>
          <w:rFonts w:eastAsiaTheme="minorHAnsi"/>
          <w:sz w:val="26"/>
          <w:szCs w:val="26"/>
          <w:shd w:val="clear" w:color="auto" w:fill="FFFFFF"/>
        </w:rPr>
      </w:pPr>
      <w:r w:rsidRPr="004326EA">
        <w:rPr>
          <w:rFonts w:eastAsiaTheme="minorHAnsi"/>
          <w:sz w:val="26"/>
          <w:szCs w:val="26"/>
          <w:shd w:val="clear" w:color="auto" w:fill="FFFFFF"/>
        </w:rPr>
        <w:t xml:space="preserve">e-ATA HYDROGEN, </w:t>
      </w:r>
      <w:r w:rsidR="00B34658" w:rsidRPr="004326EA">
        <w:rPr>
          <w:rFonts w:eastAsiaTheme="minorHAnsi"/>
          <w:sz w:val="26"/>
          <w:szCs w:val="26"/>
          <w:shd w:val="clear" w:color="auto" w:fill="FFFFFF"/>
        </w:rPr>
        <w:t xml:space="preserve">son teknoloji 70 kW güce sahip yakıt hücresi </w:t>
      </w:r>
      <w:r w:rsidR="00831558" w:rsidRPr="004326EA">
        <w:rPr>
          <w:rFonts w:eastAsiaTheme="minorHAnsi"/>
          <w:sz w:val="26"/>
          <w:szCs w:val="26"/>
          <w:shd w:val="clear" w:color="auto" w:fill="FFFFFF"/>
        </w:rPr>
        <w:t>kullanıyor</w:t>
      </w:r>
      <w:r w:rsidR="00B34658" w:rsidRPr="004326EA">
        <w:rPr>
          <w:rFonts w:eastAsiaTheme="minorHAnsi"/>
          <w:sz w:val="26"/>
          <w:szCs w:val="26"/>
          <w:shd w:val="clear" w:color="auto" w:fill="FFFFFF"/>
        </w:rPr>
        <w:t xml:space="preserve">. Ayrıca </w:t>
      </w:r>
      <w:r w:rsidR="00916754" w:rsidRPr="004326EA">
        <w:rPr>
          <w:rFonts w:eastAsiaTheme="minorHAnsi"/>
          <w:sz w:val="26"/>
          <w:szCs w:val="26"/>
          <w:shd w:val="clear" w:color="auto" w:fill="FFFFFF"/>
        </w:rPr>
        <w:t xml:space="preserve">araçta </w:t>
      </w:r>
      <w:r w:rsidR="0002511D" w:rsidRPr="004326EA">
        <w:rPr>
          <w:rFonts w:eastAsiaTheme="minorHAnsi"/>
          <w:sz w:val="26"/>
          <w:szCs w:val="26"/>
          <w:shd w:val="clear" w:color="auto" w:fill="FFFFFF"/>
        </w:rPr>
        <w:t xml:space="preserve">yardımcı güç kaynağı olarak konumlanan </w:t>
      </w:r>
      <w:r w:rsidR="00916754" w:rsidRPr="004326EA">
        <w:rPr>
          <w:rFonts w:eastAsiaTheme="minorHAnsi"/>
          <w:sz w:val="26"/>
          <w:szCs w:val="26"/>
          <w:shd w:val="clear" w:color="auto" w:fill="FFFFFF"/>
        </w:rPr>
        <w:t xml:space="preserve">uzun kullanım ömrüne sahip </w:t>
      </w:r>
      <w:r w:rsidR="00B34658" w:rsidRPr="004326EA">
        <w:rPr>
          <w:rFonts w:eastAsiaTheme="minorHAnsi"/>
          <w:sz w:val="26"/>
          <w:szCs w:val="26"/>
          <w:shd w:val="clear" w:color="auto" w:fill="FFFFFF"/>
        </w:rPr>
        <w:t>30 kWh kapasiteli LTO bataryası</w:t>
      </w:r>
      <w:r w:rsidR="00902804" w:rsidRPr="004326EA">
        <w:rPr>
          <w:rFonts w:eastAsiaTheme="minorHAnsi"/>
          <w:sz w:val="26"/>
          <w:szCs w:val="26"/>
          <w:shd w:val="clear" w:color="auto" w:fill="FFFFFF"/>
        </w:rPr>
        <w:t xml:space="preserve"> </w:t>
      </w:r>
      <w:r w:rsidR="0002511D" w:rsidRPr="004326EA">
        <w:rPr>
          <w:rFonts w:eastAsiaTheme="minorHAnsi"/>
          <w:sz w:val="26"/>
          <w:szCs w:val="26"/>
          <w:shd w:val="clear" w:color="auto" w:fill="FFFFFF"/>
        </w:rPr>
        <w:t xml:space="preserve">ise zorlu yol koşullarında elektrik motora daha fazla güç sağlarken, acil durumlar için ise ilave menzil sunuyor. </w:t>
      </w:r>
      <w:r w:rsidR="00B34658" w:rsidRPr="004326EA">
        <w:rPr>
          <w:rFonts w:eastAsiaTheme="minorHAnsi"/>
          <w:sz w:val="26"/>
          <w:szCs w:val="26"/>
          <w:shd w:val="clear" w:color="auto" w:fill="FFFFFF"/>
        </w:rPr>
        <w:t xml:space="preserve">e-ATA HYDROGEN, elektrikli ürün gamının son üyeleri e-ATA 10-12-18’de de kullanılan yüksek performanslı ZF elektrik portal aks ile 250 kW güç ve 22.000 Nm torku kolaylıkla </w:t>
      </w:r>
      <w:r w:rsidR="00831558" w:rsidRPr="004326EA">
        <w:rPr>
          <w:rFonts w:eastAsiaTheme="minorHAnsi"/>
          <w:sz w:val="26"/>
          <w:szCs w:val="26"/>
          <w:shd w:val="clear" w:color="auto" w:fill="FFFFFF"/>
        </w:rPr>
        <w:t>üretebiliyor</w:t>
      </w:r>
      <w:r w:rsidR="00B34658" w:rsidRPr="004326EA">
        <w:rPr>
          <w:rFonts w:eastAsiaTheme="minorHAnsi"/>
          <w:sz w:val="26"/>
          <w:szCs w:val="26"/>
          <w:shd w:val="clear" w:color="auto" w:fill="FFFFFF"/>
        </w:rPr>
        <w:t xml:space="preserve">. </w:t>
      </w:r>
      <w:r w:rsidR="008A7742" w:rsidRPr="004326EA">
        <w:rPr>
          <w:rFonts w:eastAsiaTheme="minorHAnsi"/>
          <w:sz w:val="26"/>
          <w:szCs w:val="26"/>
          <w:shd w:val="clear" w:color="auto" w:fill="FFFFFF"/>
        </w:rPr>
        <w:t xml:space="preserve">7 </w:t>
      </w:r>
      <w:r w:rsidR="00831558" w:rsidRPr="004326EA">
        <w:rPr>
          <w:rFonts w:eastAsiaTheme="minorHAnsi"/>
          <w:sz w:val="26"/>
          <w:szCs w:val="26"/>
          <w:shd w:val="clear" w:color="auto" w:fill="FFFFFF"/>
        </w:rPr>
        <w:t>dakika</w:t>
      </w:r>
      <w:r w:rsidR="005A2725" w:rsidRPr="004326EA">
        <w:rPr>
          <w:rFonts w:eastAsiaTheme="minorHAnsi"/>
          <w:sz w:val="26"/>
          <w:szCs w:val="26"/>
          <w:shd w:val="clear" w:color="auto" w:fill="FFFFFF"/>
        </w:rPr>
        <w:t xml:space="preserve">dan daha az </w:t>
      </w:r>
      <w:r w:rsidR="008A7742" w:rsidRPr="004326EA">
        <w:rPr>
          <w:rFonts w:eastAsiaTheme="minorHAnsi"/>
          <w:sz w:val="26"/>
          <w:szCs w:val="26"/>
          <w:shd w:val="clear" w:color="auto" w:fill="FFFFFF"/>
        </w:rPr>
        <w:t xml:space="preserve">bir sürede </w:t>
      </w:r>
      <w:r w:rsidR="00B34658" w:rsidRPr="004326EA">
        <w:rPr>
          <w:rFonts w:eastAsiaTheme="minorHAnsi"/>
          <w:sz w:val="26"/>
          <w:szCs w:val="26"/>
          <w:shd w:val="clear" w:color="auto" w:fill="FFFFFF"/>
        </w:rPr>
        <w:t xml:space="preserve">hidrojen dolumu gerçekleştirilebilen </w:t>
      </w:r>
      <w:r w:rsidR="005A2725" w:rsidRPr="004326EA">
        <w:rPr>
          <w:rFonts w:eastAsiaTheme="minorHAnsi"/>
          <w:sz w:val="26"/>
          <w:szCs w:val="26"/>
          <w:shd w:val="clear" w:color="auto" w:fill="FFFFFF"/>
        </w:rPr>
        <w:t xml:space="preserve">12 metrelik </w:t>
      </w:r>
      <w:r w:rsidR="00B34658" w:rsidRPr="004326EA">
        <w:rPr>
          <w:rFonts w:eastAsiaTheme="minorHAnsi"/>
          <w:sz w:val="26"/>
          <w:szCs w:val="26"/>
          <w:shd w:val="clear" w:color="auto" w:fill="FFFFFF"/>
        </w:rPr>
        <w:t xml:space="preserve">e-ATA HYDROGEN, gün içerisinde tekrar dolum yapılmasına gerek kalmadan tüm gün </w:t>
      </w:r>
      <w:r w:rsidR="005C569D" w:rsidRPr="004326EA">
        <w:rPr>
          <w:rFonts w:eastAsiaTheme="minorHAnsi"/>
          <w:sz w:val="26"/>
          <w:szCs w:val="26"/>
          <w:shd w:val="clear" w:color="auto" w:fill="FFFFFF"/>
        </w:rPr>
        <w:t>hizmet verebiliyor</w:t>
      </w:r>
      <w:r w:rsidR="00831558" w:rsidRPr="004326EA">
        <w:rPr>
          <w:rFonts w:eastAsiaTheme="minorHAnsi"/>
          <w:sz w:val="26"/>
          <w:szCs w:val="26"/>
          <w:shd w:val="clear" w:color="auto" w:fill="FFFFFF"/>
        </w:rPr>
        <w:t>.</w:t>
      </w:r>
      <w:r w:rsidR="00B34658" w:rsidRPr="004326EA">
        <w:rPr>
          <w:rFonts w:eastAsiaTheme="minorHAnsi"/>
          <w:sz w:val="26"/>
          <w:szCs w:val="26"/>
          <w:shd w:val="clear" w:color="auto" w:fill="FFFFFF"/>
        </w:rPr>
        <w:t xml:space="preserve"> </w:t>
      </w:r>
    </w:p>
    <w:p w14:paraId="505601ED" w14:textId="77777777" w:rsidR="00831558" w:rsidRPr="004326EA" w:rsidRDefault="00831558" w:rsidP="00B34658">
      <w:pPr>
        <w:jc w:val="both"/>
        <w:rPr>
          <w:rFonts w:eastAsiaTheme="minorHAnsi"/>
          <w:sz w:val="26"/>
          <w:szCs w:val="26"/>
          <w:shd w:val="clear" w:color="auto" w:fill="FFFFFF"/>
        </w:rPr>
      </w:pPr>
    </w:p>
    <w:p w14:paraId="438BC146" w14:textId="450C3228" w:rsidR="00831558" w:rsidRPr="004326EA" w:rsidRDefault="00652076" w:rsidP="00831558">
      <w:pPr>
        <w:jc w:val="both"/>
        <w:rPr>
          <w:rFonts w:eastAsia="Times New Roman"/>
          <w:b/>
          <w:bCs/>
          <w:sz w:val="26"/>
          <w:szCs w:val="26"/>
        </w:rPr>
      </w:pPr>
      <w:r w:rsidRPr="004326EA">
        <w:rPr>
          <w:rFonts w:eastAsia="Times New Roman"/>
          <w:b/>
          <w:bCs/>
          <w:sz w:val="26"/>
          <w:szCs w:val="26"/>
        </w:rPr>
        <w:t>Sınıfında fark yaratan teknolojiler</w:t>
      </w:r>
    </w:p>
    <w:p w14:paraId="7FED0DAE" w14:textId="77777777" w:rsidR="00902804" w:rsidRPr="004326EA" w:rsidRDefault="00902804" w:rsidP="00831558">
      <w:pPr>
        <w:jc w:val="both"/>
        <w:rPr>
          <w:rFonts w:eastAsia="Times New Roman"/>
          <w:b/>
          <w:bCs/>
          <w:sz w:val="26"/>
          <w:szCs w:val="26"/>
        </w:rPr>
      </w:pPr>
    </w:p>
    <w:p w14:paraId="1F99C889" w14:textId="2818DC02" w:rsidR="00652076" w:rsidRPr="004326EA" w:rsidRDefault="00902804" w:rsidP="00B34658">
      <w:pPr>
        <w:jc w:val="both"/>
        <w:rPr>
          <w:rFonts w:eastAsiaTheme="minorHAnsi"/>
          <w:sz w:val="26"/>
          <w:szCs w:val="26"/>
          <w:shd w:val="clear" w:color="auto" w:fill="FFFFFF"/>
        </w:rPr>
      </w:pPr>
      <w:r w:rsidRPr="004326EA">
        <w:rPr>
          <w:rFonts w:eastAsiaTheme="minorHAnsi"/>
          <w:sz w:val="26"/>
          <w:szCs w:val="26"/>
          <w:shd w:val="clear" w:color="auto" w:fill="FFFFFF"/>
        </w:rPr>
        <w:t xml:space="preserve">12 metrelik </w:t>
      </w:r>
      <w:r w:rsidR="00652076" w:rsidRPr="004326EA">
        <w:rPr>
          <w:rFonts w:eastAsiaTheme="minorHAnsi"/>
          <w:sz w:val="26"/>
          <w:szCs w:val="26"/>
          <w:shd w:val="clear" w:color="auto" w:fill="FFFFFF"/>
        </w:rPr>
        <w:t xml:space="preserve">e-ATA HYDROGEN, çevreci </w:t>
      </w:r>
      <w:r w:rsidR="00B34658" w:rsidRPr="004326EA">
        <w:rPr>
          <w:rFonts w:eastAsiaTheme="minorHAnsi"/>
          <w:sz w:val="26"/>
          <w:szCs w:val="26"/>
          <w:shd w:val="clear" w:color="auto" w:fill="FFFFFF"/>
        </w:rPr>
        <w:t>karbondioksitli klima</w:t>
      </w:r>
      <w:r w:rsidR="00652076" w:rsidRPr="004326EA">
        <w:rPr>
          <w:rFonts w:eastAsiaTheme="minorHAnsi"/>
          <w:sz w:val="26"/>
          <w:szCs w:val="26"/>
          <w:shd w:val="clear" w:color="auto" w:fill="FFFFFF"/>
        </w:rPr>
        <w:t>sı</w:t>
      </w:r>
      <w:r w:rsidR="00B34658" w:rsidRPr="004326EA">
        <w:rPr>
          <w:rFonts w:eastAsiaTheme="minorHAnsi"/>
          <w:sz w:val="26"/>
          <w:szCs w:val="26"/>
          <w:shd w:val="clear" w:color="auto" w:fill="FFFFFF"/>
        </w:rPr>
        <w:t xml:space="preserve"> ile %100 sıfır emisyonlu iklimlendirme sistem</w:t>
      </w:r>
      <w:r w:rsidR="00652076" w:rsidRPr="004326EA">
        <w:rPr>
          <w:rFonts w:eastAsiaTheme="minorHAnsi"/>
          <w:sz w:val="26"/>
          <w:szCs w:val="26"/>
          <w:shd w:val="clear" w:color="auto" w:fill="FFFFFF"/>
        </w:rPr>
        <w:t xml:space="preserve">ine sahip. Bununla birlikte </w:t>
      </w:r>
      <w:r w:rsidR="00B34658" w:rsidRPr="004326EA">
        <w:rPr>
          <w:rFonts w:eastAsiaTheme="minorHAnsi"/>
          <w:sz w:val="26"/>
          <w:szCs w:val="26"/>
          <w:shd w:val="clear" w:color="auto" w:fill="FFFFFF"/>
        </w:rPr>
        <w:t xml:space="preserve">e-ATA HYDROGEN’de  ayna kamera teknolojisi, ön çarpışma uyarı, şerit takip uyarı, kör nokta uyarı, hız sınırı göstergesi algılama gibi ileri seviye sürücü destek sistemleri ve diğer teknolojik özellikler </w:t>
      </w:r>
      <w:r w:rsidRPr="004326EA">
        <w:rPr>
          <w:rFonts w:eastAsiaTheme="minorHAnsi"/>
          <w:sz w:val="26"/>
          <w:szCs w:val="26"/>
          <w:shd w:val="clear" w:color="auto" w:fill="FFFFFF"/>
        </w:rPr>
        <w:t xml:space="preserve">de </w:t>
      </w:r>
      <w:r w:rsidR="00B34658" w:rsidRPr="004326EA">
        <w:rPr>
          <w:rFonts w:eastAsiaTheme="minorHAnsi"/>
          <w:sz w:val="26"/>
          <w:szCs w:val="26"/>
          <w:shd w:val="clear" w:color="auto" w:fill="FFFFFF"/>
        </w:rPr>
        <w:t>opsiyon olarak seçilebiliyor.</w:t>
      </w:r>
    </w:p>
    <w:p w14:paraId="4C09FF25" w14:textId="1393C9EE" w:rsidR="00B34658" w:rsidRPr="004326EA" w:rsidRDefault="00B34658" w:rsidP="00B34658">
      <w:pPr>
        <w:jc w:val="both"/>
        <w:rPr>
          <w:rFonts w:eastAsiaTheme="minorHAnsi"/>
          <w:sz w:val="26"/>
          <w:szCs w:val="26"/>
          <w:shd w:val="clear" w:color="auto" w:fill="FFFFFF"/>
        </w:rPr>
      </w:pPr>
      <w:r w:rsidRPr="004326EA">
        <w:rPr>
          <w:rFonts w:eastAsiaTheme="minorHAnsi"/>
          <w:sz w:val="26"/>
          <w:szCs w:val="26"/>
          <w:shd w:val="clear" w:color="auto" w:fill="FFFFFF"/>
        </w:rPr>
        <w:t xml:space="preserve"> </w:t>
      </w:r>
    </w:p>
    <w:p w14:paraId="1AED23A3" w14:textId="1E541617" w:rsidR="0002511D" w:rsidRPr="004326EA" w:rsidRDefault="0002511D" w:rsidP="0002511D">
      <w:pPr>
        <w:jc w:val="both"/>
        <w:rPr>
          <w:rFonts w:eastAsiaTheme="minorHAnsi"/>
          <w:sz w:val="26"/>
          <w:szCs w:val="26"/>
          <w:shd w:val="clear" w:color="auto" w:fill="FFFFFF"/>
          <w:lang w:val="en-US"/>
        </w:rPr>
      </w:pPr>
      <w:r w:rsidRPr="004326EA">
        <w:rPr>
          <w:rFonts w:eastAsiaTheme="minorHAnsi"/>
          <w:sz w:val="26"/>
          <w:szCs w:val="26"/>
          <w:shd w:val="clear" w:color="auto" w:fill="FFFFFF"/>
          <w:lang w:val="tr-TR"/>
        </w:rPr>
        <w:t>e-ATA HYDROGEN, yüksek basınca dayanıklı tankları, acil durumda gazın tahliye edilmesine olanak sağlayan valfleri ve sistemi otomatik olarak kapatan yüksek hassasiyetli sensörleri sayesinde de sürücü ve yolculara güvenli seyahat deneyimi sunuyor.</w:t>
      </w:r>
    </w:p>
    <w:p w14:paraId="27B6627D" w14:textId="77777777" w:rsidR="0002511D" w:rsidRPr="004326EA" w:rsidRDefault="0002511D" w:rsidP="00B34658">
      <w:pPr>
        <w:jc w:val="both"/>
        <w:rPr>
          <w:rFonts w:eastAsiaTheme="minorHAnsi"/>
          <w:sz w:val="26"/>
          <w:szCs w:val="26"/>
          <w:shd w:val="clear" w:color="auto" w:fill="FFFFFF"/>
        </w:rPr>
      </w:pPr>
    </w:p>
    <w:p w14:paraId="368E1099" w14:textId="18740A69" w:rsidR="00B34658" w:rsidRPr="004326EA" w:rsidRDefault="00652076" w:rsidP="00B34658">
      <w:pPr>
        <w:jc w:val="both"/>
        <w:rPr>
          <w:rFonts w:eastAsiaTheme="minorHAnsi"/>
          <w:sz w:val="26"/>
          <w:szCs w:val="26"/>
          <w:shd w:val="clear" w:color="auto" w:fill="FFFFFF"/>
        </w:rPr>
      </w:pPr>
      <w:r w:rsidRPr="004326EA">
        <w:rPr>
          <w:rFonts w:eastAsiaTheme="minorHAnsi"/>
          <w:sz w:val="26"/>
          <w:szCs w:val="26"/>
          <w:shd w:val="clear" w:color="auto" w:fill="FFFFFF"/>
        </w:rPr>
        <w:t>e-ATA 12 HYDROGEN’nin t</w:t>
      </w:r>
      <w:r w:rsidR="00B34658" w:rsidRPr="004326EA">
        <w:rPr>
          <w:rFonts w:eastAsiaTheme="minorHAnsi"/>
          <w:sz w:val="26"/>
          <w:szCs w:val="26"/>
          <w:shd w:val="clear" w:color="auto" w:fill="FFFFFF"/>
        </w:rPr>
        <w:t xml:space="preserve">amamen alçak tabanlı olması, esnek oturma düzeni seçenekleri, farklı kapı türü opsiyonları ve Alman </w:t>
      </w:r>
      <w:r w:rsidRPr="004326EA">
        <w:rPr>
          <w:rFonts w:eastAsiaTheme="minorHAnsi"/>
          <w:sz w:val="26"/>
          <w:szCs w:val="26"/>
          <w:shd w:val="clear" w:color="auto" w:fill="FFFFFF"/>
        </w:rPr>
        <w:t>t</w:t>
      </w:r>
      <w:r w:rsidR="00B34658" w:rsidRPr="004326EA">
        <w:rPr>
          <w:rFonts w:eastAsiaTheme="minorHAnsi"/>
          <w:sz w:val="26"/>
          <w:szCs w:val="26"/>
          <w:shd w:val="clear" w:color="auto" w:fill="FFFFFF"/>
        </w:rPr>
        <w:t>oplu ulaşım standartları olan VDV regülasyonlarına uygun sürücü kokpiti ile de rakiplerinden bir adım önde olmayı başarıyor.</w:t>
      </w:r>
    </w:p>
    <w:p w14:paraId="1A87B0A8" w14:textId="77777777" w:rsidR="002F7958" w:rsidRPr="004326EA" w:rsidRDefault="002F7958" w:rsidP="00B34658">
      <w:pPr>
        <w:jc w:val="both"/>
        <w:rPr>
          <w:rFonts w:eastAsiaTheme="minorHAnsi"/>
          <w:sz w:val="26"/>
          <w:szCs w:val="26"/>
          <w:shd w:val="clear" w:color="auto" w:fill="FFFFFF"/>
        </w:rPr>
      </w:pPr>
    </w:p>
    <w:p w14:paraId="05D3B0FB" w14:textId="61D32906" w:rsidR="00831558" w:rsidRDefault="00831558" w:rsidP="00B34658">
      <w:pPr>
        <w:jc w:val="both"/>
        <w:rPr>
          <w:rFonts w:eastAsiaTheme="minorHAnsi"/>
          <w:sz w:val="26"/>
          <w:szCs w:val="26"/>
          <w:shd w:val="clear" w:color="auto" w:fill="FFFFFF"/>
        </w:rPr>
      </w:pPr>
    </w:p>
    <w:p w14:paraId="7CD9A5FD" w14:textId="77777777" w:rsidR="007B0571" w:rsidRPr="004326EA" w:rsidRDefault="007B0571" w:rsidP="00B34658">
      <w:pPr>
        <w:jc w:val="both"/>
        <w:rPr>
          <w:rFonts w:eastAsiaTheme="minorHAnsi"/>
          <w:sz w:val="26"/>
          <w:szCs w:val="26"/>
          <w:shd w:val="clear" w:color="auto" w:fill="FFFFFF"/>
        </w:rPr>
      </w:pPr>
    </w:p>
    <w:p w14:paraId="044FF863" w14:textId="77777777" w:rsidR="00666AFC" w:rsidRDefault="00666AFC" w:rsidP="00A43ADF">
      <w:pPr>
        <w:jc w:val="both"/>
        <w:rPr>
          <w:b/>
          <w:bCs/>
          <w:color w:val="000000" w:themeColor="text1"/>
          <w:sz w:val="22"/>
          <w:szCs w:val="26"/>
          <w:lang w:val="tr-TR"/>
        </w:rPr>
      </w:pPr>
      <w:bookmarkStart w:id="1" w:name="8220hedefimiz-kapsayici-ve-teknolojik-bi"/>
      <w:bookmarkEnd w:id="1"/>
    </w:p>
    <w:p w14:paraId="7F1140D3" w14:textId="77777777" w:rsidR="00666AFC" w:rsidRDefault="00666AFC" w:rsidP="00A43ADF">
      <w:pPr>
        <w:jc w:val="both"/>
        <w:rPr>
          <w:b/>
          <w:bCs/>
          <w:color w:val="000000" w:themeColor="text1"/>
          <w:sz w:val="22"/>
          <w:szCs w:val="26"/>
          <w:lang w:val="tr-TR"/>
        </w:rPr>
      </w:pPr>
    </w:p>
    <w:p w14:paraId="58242604" w14:textId="77777777" w:rsidR="00666AFC" w:rsidRDefault="00666AFC" w:rsidP="00A43ADF">
      <w:pPr>
        <w:jc w:val="both"/>
        <w:rPr>
          <w:b/>
          <w:bCs/>
          <w:color w:val="000000" w:themeColor="text1"/>
          <w:sz w:val="22"/>
          <w:szCs w:val="26"/>
          <w:lang w:val="tr-TR"/>
        </w:rPr>
      </w:pPr>
    </w:p>
    <w:p w14:paraId="2C968AC1" w14:textId="77777777" w:rsidR="00666AFC" w:rsidRDefault="00666AFC" w:rsidP="00A43ADF">
      <w:pPr>
        <w:jc w:val="both"/>
        <w:rPr>
          <w:b/>
          <w:bCs/>
          <w:color w:val="000000" w:themeColor="text1"/>
          <w:sz w:val="22"/>
          <w:szCs w:val="26"/>
          <w:lang w:val="tr-TR"/>
        </w:rPr>
      </w:pPr>
    </w:p>
    <w:p w14:paraId="48D2CBC3" w14:textId="77777777" w:rsidR="00666AFC" w:rsidRDefault="00666AFC" w:rsidP="00A43ADF">
      <w:pPr>
        <w:jc w:val="both"/>
        <w:rPr>
          <w:b/>
          <w:bCs/>
          <w:color w:val="000000" w:themeColor="text1"/>
          <w:sz w:val="22"/>
          <w:szCs w:val="26"/>
          <w:lang w:val="tr-TR"/>
        </w:rPr>
      </w:pPr>
    </w:p>
    <w:p w14:paraId="78C125CC" w14:textId="77777777" w:rsidR="00666AFC" w:rsidRDefault="00666AFC" w:rsidP="00A43ADF">
      <w:pPr>
        <w:jc w:val="both"/>
        <w:rPr>
          <w:b/>
          <w:bCs/>
          <w:color w:val="000000" w:themeColor="text1"/>
          <w:sz w:val="22"/>
          <w:szCs w:val="26"/>
          <w:lang w:val="tr-TR"/>
        </w:rPr>
      </w:pPr>
    </w:p>
    <w:p w14:paraId="71DE04D8" w14:textId="77777777" w:rsidR="00666AFC" w:rsidRDefault="00666AFC" w:rsidP="00A43ADF">
      <w:pPr>
        <w:jc w:val="both"/>
        <w:rPr>
          <w:b/>
          <w:bCs/>
          <w:color w:val="000000" w:themeColor="text1"/>
          <w:sz w:val="22"/>
          <w:szCs w:val="26"/>
          <w:lang w:val="tr-TR"/>
        </w:rPr>
      </w:pPr>
    </w:p>
    <w:p w14:paraId="0293058B" w14:textId="77777777" w:rsidR="00666AFC" w:rsidRDefault="00666AFC" w:rsidP="00A43ADF">
      <w:pPr>
        <w:jc w:val="both"/>
        <w:rPr>
          <w:b/>
          <w:bCs/>
          <w:color w:val="000000" w:themeColor="text1"/>
          <w:sz w:val="22"/>
          <w:szCs w:val="26"/>
          <w:lang w:val="tr-TR"/>
        </w:rPr>
      </w:pPr>
    </w:p>
    <w:p w14:paraId="3BC3978C" w14:textId="77777777" w:rsidR="00666AFC" w:rsidRDefault="00666AFC" w:rsidP="00A43ADF">
      <w:pPr>
        <w:jc w:val="both"/>
        <w:rPr>
          <w:b/>
          <w:bCs/>
          <w:color w:val="000000" w:themeColor="text1"/>
          <w:sz w:val="22"/>
          <w:szCs w:val="26"/>
          <w:lang w:val="tr-TR"/>
        </w:rPr>
      </w:pPr>
    </w:p>
    <w:p w14:paraId="74BD3CD0" w14:textId="77777777" w:rsidR="00666AFC" w:rsidRDefault="00666AFC" w:rsidP="00A43ADF">
      <w:pPr>
        <w:jc w:val="both"/>
        <w:rPr>
          <w:b/>
          <w:bCs/>
          <w:color w:val="000000" w:themeColor="text1"/>
          <w:sz w:val="22"/>
          <w:szCs w:val="26"/>
          <w:lang w:val="tr-TR"/>
        </w:rPr>
      </w:pPr>
    </w:p>
    <w:p w14:paraId="296C980E" w14:textId="77777777" w:rsidR="00666AFC" w:rsidRDefault="00666AFC" w:rsidP="00A43ADF">
      <w:pPr>
        <w:jc w:val="both"/>
        <w:rPr>
          <w:b/>
          <w:bCs/>
          <w:color w:val="000000" w:themeColor="text1"/>
          <w:sz w:val="22"/>
          <w:szCs w:val="26"/>
          <w:lang w:val="tr-TR"/>
        </w:rPr>
      </w:pPr>
    </w:p>
    <w:p w14:paraId="3E3CE35A" w14:textId="77777777" w:rsidR="00666AFC" w:rsidRDefault="00666AFC" w:rsidP="00A43ADF">
      <w:pPr>
        <w:jc w:val="both"/>
        <w:rPr>
          <w:b/>
          <w:bCs/>
          <w:color w:val="000000" w:themeColor="text1"/>
          <w:sz w:val="22"/>
          <w:szCs w:val="26"/>
          <w:lang w:val="tr-TR"/>
        </w:rPr>
      </w:pPr>
    </w:p>
    <w:p w14:paraId="0BF2A5E6" w14:textId="77777777" w:rsidR="00666AFC" w:rsidRDefault="00666AFC" w:rsidP="00A43ADF">
      <w:pPr>
        <w:jc w:val="both"/>
        <w:rPr>
          <w:b/>
          <w:bCs/>
          <w:color w:val="000000" w:themeColor="text1"/>
          <w:sz w:val="22"/>
          <w:szCs w:val="26"/>
          <w:lang w:val="tr-TR"/>
        </w:rPr>
      </w:pPr>
    </w:p>
    <w:p w14:paraId="13A44142" w14:textId="40EAD4CD" w:rsidR="00A43ADF" w:rsidRPr="004326EA" w:rsidRDefault="00A43ADF" w:rsidP="00A43ADF">
      <w:pPr>
        <w:jc w:val="both"/>
        <w:rPr>
          <w:rFonts w:eastAsiaTheme="minorHAnsi"/>
          <w:sz w:val="26"/>
          <w:szCs w:val="26"/>
          <w:shd w:val="clear" w:color="auto" w:fill="FFFFFF"/>
        </w:rPr>
      </w:pPr>
      <w:r w:rsidRPr="004326EA">
        <w:rPr>
          <w:b/>
          <w:bCs/>
          <w:color w:val="000000" w:themeColor="text1"/>
          <w:sz w:val="22"/>
          <w:szCs w:val="26"/>
          <w:lang w:val="tr-TR"/>
        </w:rPr>
        <w:t>Karsan Hakkında:</w:t>
      </w:r>
    </w:p>
    <w:p w14:paraId="1F683953" w14:textId="77777777" w:rsidR="00A43ADF" w:rsidRPr="004326EA" w:rsidRDefault="00A43ADF" w:rsidP="00A43ADF">
      <w:pPr>
        <w:jc w:val="both"/>
        <w:rPr>
          <w:b/>
          <w:bCs/>
          <w:color w:val="000000" w:themeColor="text1"/>
          <w:sz w:val="22"/>
          <w:szCs w:val="26"/>
          <w:lang w:val="tr-TR"/>
        </w:rPr>
      </w:pPr>
    </w:p>
    <w:p w14:paraId="7C6BEF67" w14:textId="77777777" w:rsidR="00A43ADF" w:rsidRPr="004326EA" w:rsidRDefault="00A43ADF" w:rsidP="00A43ADF">
      <w:pPr>
        <w:jc w:val="both"/>
        <w:rPr>
          <w:bCs/>
          <w:color w:val="000000" w:themeColor="text1"/>
          <w:sz w:val="22"/>
          <w:szCs w:val="26"/>
          <w:lang w:val="tr-TR"/>
        </w:rPr>
      </w:pPr>
      <w:r w:rsidRPr="004326EA">
        <w:rPr>
          <w:bCs/>
          <w:color w:val="000000" w:themeColor="text1"/>
          <w:sz w:val="22"/>
          <w:szCs w:val="26"/>
          <w:lang w:val="tr-TR"/>
        </w:rPr>
        <w:t xml:space="preserve">Türk otomotiv sanayinde 55 yılı geride bırakan Karsan, kurulduğu günden bu yana ticari araç segmentinde kendi markası da dahil, dünyanın önde gelen markaları için modern tesislerinde üretim yapıyor. 1981 yılından bu yana ticari araç üretimi gerçekleştiren Karsan'ın Bursa Hasanağa’daki fabrikası tek vardiyada yılda 19 bin 870 araç üretebilecek yapıya sahip. Binek araçtan ağır kamyona, minivandan otobüse kadar her türlü aracı üretebilecek esneklikte tasarlanan Hasanağa Fabrikası, Bursa şehir merkezine 30 km uzaklıkta olup, 90 bin metrekaresi kapalı toplam 200 bin metrekarelik bir alan üzerinde yer alıyor. </w:t>
      </w:r>
    </w:p>
    <w:p w14:paraId="53CC42D8" w14:textId="77777777" w:rsidR="00A43ADF" w:rsidRPr="004326EA" w:rsidRDefault="00A43ADF" w:rsidP="00A43ADF">
      <w:pPr>
        <w:jc w:val="both"/>
        <w:rPr>
          <w:bCs/>
          <w:color w:val="000000" w:themeColor="text1"/>
          <w:sz w:val="22"/>
          <w:szCs w:val="26"/>
          <w:lang w:val="tr-TR"/>
        </w:rPr>
      </w:pPr>
    </w:p>
    <w:p w14:paraId="5E2D3F32" w14:textId="77777777" w:rsidR="00A43ADF" w:rsidRPr="004326EA" w:rsidRDefault="00A43ADF" w:rsidP="00A43ADF">
      <w:pPr>
        <w:jc w:val="both"/>
        <w:rPr>
          <w:bCs/>
          <w:color w:val="000000" w:themeColor="text1"/>
          <w:sz w:val="22"/>
          <w:szCs w:val="26"/>
          <w:lang w:val="tr-TR"/>
        </w:rPr>
      </w:pPr>
      <w:r w:rsidRPr="004326EA">
        <w:rPr>
          <w:bCs/>
          <w:color w:val="000000" w:themeColor="text1"/>
          <w:sz w:val="22"/>
          <w:szCs w:val="26"/>
          <w:lang w:val="tr-TR"/>
        </w:rPr>
        <w:t xml:space="preserve">50 yılı aşkın süredir otomotiv sanayinde Türkiye’nin tek bağımsız çok markalı araç üreticisi konumunda yer alan Karsan, mobiletinin geleceğinde bir adım önde olma vizyonu doğrultusunda iş ortakları ve lisansörleri ile birlikte yeni ve mevcut ürünlerin türevlerini geliştirerek yük ve yolcu taşımacılığında tüm segmentlerde yer almayı hedefliyor. Toplu taşımacılık segmentinde “yenilikçi ürün ve hizmetleri”, “fikirden pazara” geliştirmek ve pazara sunmak için faaliyetlerini sürdüren Karsan, özellikle Ana Üretici/OEM iş kolunu güçlendirmeyi amaçlıyor. </w:t>
      </w:r>
    </w:p>
    <w:p w14:paraId="08DE3C21" w14:textId="77777777" w:rsidR="00A43ADF" w:rsidRPr="004326EA" w:rsidRDefault="00A43ADF" w:rsidP="00A43ADF">
      <w:pPr>
        <w:jc w:val="both"/>
        <w:rPr>
          <w:bCs/>
          <w:color w:val="000000" w:themeColor="text1"/>
          <w:sz w:val="22"/>
          <w:szCs w:val="26"/>
          <w:lang w:val="tr-TR"/>
        </w:rPr>
      </w:pPr>
    </w:p>
    <w:p w14:paraId="50B58518" w14:textId="5888B9A1" w:rsidR="00A43ADF" w:rsidRPr="00723932" w:rsidRDefault="00A43ADF" w:rsidP="00A43ADF">
      <w:pPr>
        <w:jc w:val="both"/>
        <w:rPr>
          <w:color w:val="000000" w:themeColor="text1"/>
          <w:sz w:val="22"/>
          <w:szCs w:val="26"/>
          <w:lang w:val="tr-TR"/>
        </w:rPr>
      </w:pPr>
      <w:r w:rsidRPr="004326EA">
        <w:rPr>
          <w:bCs/>
          <w:color w:val="000000" w:themeColor="text1"/>
          <w:sz w:val="22"/>
          <w:szCs w:val="26"/>
          <w:lang w:val="tr-TR"/>
        </w:rPr>
        <w:t xml:space="preserve">Karsan, Ar-Ge’den üretime, pazarlamadan satış ve satış sonrası faaliyetlere kadar otomotiv değer zincirinin tamamını yönetiyor. Karsan kendi markası altında Jest, Atak ve Star modellerini üretiyor. Ayrıca, dünya devi BMW ile olan iş birliği kapsamında yüzde 100 elektrikli </w:t>
      </w:r>
      <w:r w:rsidR="000065C8" w:rsidRPr="004326EA">
        <w:rPr>
          <w:bCs/>
          <w:color w:val="000000" w:themeColor="text1"/>
          <w:sz w:val="22"/>
          <w:szCs w:val="26"/>
          <w:lang w:val="tr-TR"/>
        </w:rPr>
        <w:t>e-JEST</w:t>
      </w:r>
      <w:r w:rsidRPr="004326EA">
        <w:rPr>
          <w:bCs/>
          <w:color w:val="000000" w:themeColor="text1"/>
          <w:sz w:val="22"/>
          <w:szCs w:val="26"/>
          <w:lang w:val="tr-TR"/>
        </w:rPr>
        <w:t xml:space="preserve"> ve </w:t>
      </w:r>
      <w:r w:rsidR="000065C8" w:rsidRPr="004326EA">
        <w:rPr>
          <w:bCs/>
          <w:color w:val="000000" w:themeColor="text1"/>
          <w:sz w:val="22"/>
          <w:szCs w:val="26"/>
          <w:lang w:val="tr-TR"/>
        </w:rPr>
        <w:t>e-ATAK</w:t>
      </w:r>
      <w:r w:rsidRPr="004326EA">
        <w:rPr>
          <w:bCs/>
          <w:color w:val="000000" w:themeColor="text1"/>
          <w:sz w:val="22"/>
          <w:szCs w:val="26"/>
          <w:lang w:val="tr-TR"/>
        </w:rPr>
        <w:t xml:space="preserve"> modellerinin, yerli teknoloji şirketi ADASTEC ile Seviye 4 sürücüsüz otobüsü Autonomous </w:t>
      </w:r>
      <w:r w:rsidR="000065C8" w:rsidRPr="004326EA">
        <w:rPr>
          <w:bCs/>
          <w:color w:val="000000" w:themeColor="text1"/>
          <w:sz w:val="22"/>
          <w:szCs w:val="26"/>
          <w:lang w:val="tr-TR"/>
        </w:rPr>
        <w:t>e-ATAK</w:t>
      </w:r>
      <w:r w:rsidRPr="004326EA">
        <w:rPr>
          <w:bCs/>
          <w:color w:val="000000" w:themeColor="text1"/>
          <w:sz w:val="22"/>
          <w:szCs w:val="26"/>
          <w:lang w:val="tr-TR"/>
        </w:rPr>
        <w:t xml:space="preserve"> modelinin ve 10-12-18 metrelik e-ATA otobüslerinin üretimini ve satışını</w:t>
      </w:r>
      <w:r w:rsidR="0067027B" w:rsidRPr="004326EA">
        <w:rPr>
          <w:bCs/>
          <w:color w:val="000000" w:themeColor="text1"/>
          <w:sz w:val="22"/>
          <w:szCs w:val="26"/>
          <w:lang w:val="tr-TR"/>
        </w:rPr>
        <w:t xml:space="preserve"> </w:t>
      </w:r>
      <w:r w:rsidRPr="004326EA">
        <w:rPr>
          <w:bCs/>
          <w:color w:val="000000" w:themeColor="text1"/>
          <w:sz w:val="22"/>
          <w:szCs w:val="26"/>
          <w:lang w:val="tr-TR"/>
        </w:rPr>
        <w:t xml:space="preserve">gerçekleştiriyor. 2022 yıl sonu itibariyle Renault markası için Megane </w:t>
      </w:r>
      <w:r w:rsidR="00433C02" w:rsidRPr="004326EA">
        <w:rPr>
          <w:bCs/>
          <w:color w:val="000000" w:themeColor="text1"/>
          <w:sz w:val="22"/>
          <w:szCs w:val="26"/>
          <w:lang w:val="tr-TR"/>
        </w:rPr>
        <w:t xml:space="preserve">Sedan </w:t>
      </w:r>
      <w:r w:rsidRPr="004326EA">
        <w:rPr>
          <w:bCs/>
          <w:color w:val="000000" w:themeColor="text1"/>
          <w:sz w:val="22"/>
          <w:szCs w:val="26"/>
          <w:lang w:val="tr-TR"/>
        </w:rPr>
        <w:t>otomobilleri üretecek olan Karsan, bugün Menarinibus için 10-12-18 metre otobüsleri de üretiyor. Karsan araç üretiminin yanı sıra, Organize Sanayi Bölgesi’nde yer alan fabrikasında endüstriyel hizmetler de sağlıyor.</w:t>
      </w:r>
    </w:p>
    <w:p w14:paraId="5EBFD204" w14:textId="77777777" w:rsidR="003B3DFA" w:rsidRPr="00723932" w:rsidRDefault="003B3DFA" w:rsidP="00A43ADF">
      <w:pPr>
        <w:rPr>
          <w:rFonts w:ascii="Arial Narrow" w:hAnsi="Arial Narrow" w:cstheme="minorHAnsi"/>
          <w:sz w:val="26"/>
          <w:szCs w:val="26"/>
          <w:lang w:val="tr-TR"/>
        </w:rPr>
      </w:pPr>
    </w:p>
    <w:sectPr w:rsidR="003B3DFA" w:rsidRPr="00723932" w:rsidSect="003B3DFA">
      <w:headerReference w:type="even" r:id="rId8"/>
      <w:headerReference w:type="default" r:id="rId9"/>
      <w:footerReference w:type="default" r:id="rId10"/>
      <w:headerReference w:type="first" r:id="rId11"/>
      <w:pgSz w:w="11906" w:h="16838"/>
      <w:pgMar w:top="1678" w:right="1417" w:bottom="1417" w:left="1417"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106CE" w14:textId="77777777" w:rsidR="00805F8E" w:rsidRDefault="00805F8E" w:rsidP="00116694">
      <w:r>
        <w:separator/>
      </w:r>
    </w:p>
  </w:endnote>
  <w:endnote w:type="continuationSeparator" w:id="0">
    <w:p w14:paraId="793633A1" w14:textId="77777777" w:rsidR="00805F8E" w:rsidRDefault="00805F8E" w:rsidP="001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3CE7" w14:textId="77777777" w:rsidR="003B3DFA" w:rsidRDefault="003B3DFA" w:rsidP="003B3DFA">
    <w:pPr>
      <w:pStyle w:val="Footer"/>
      <w:ind w:left="-1417"/>
    </w:pPr>
    <w:r>
      <w:rPr>
        <w:noProof/>
        <w:lang w:eastAsia="tr-TR"/>
      </w:rPr>
      <w:drawing>
        <wp:inline distT="0" distB="0" distL="0" distR="0" wp14:anchorId="7434E30C" wp14:editId="2BF7369A">
          <wp:extent cx="7542879" cy="951230"/>
          <wp:effectExtent l="0" t="0" r="127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RSAN_ANTETLI-02_TR.jpg"/>
                  <pic:cNvPicPr/>
                </pic:nvPicPr>
                <pic:blipFill rotWithShape="1">
                  <a:blip r:embed="rId1" cstate="print">
                    <a:extLst>
                      <a:ext uri="{28A0092B-C50C-407E-A947-70E740481C1C}">
                        <a14:useLocalDpi xmlns:a14="http://schemas.microsoft.com/office/drawing/2010/main" val="0"/>
                      </a:ext>
                    </a:extLst>
                  </a:blip>
                  <a:srcRect t="90960"/>
                  <a:stretch/>
                </pic:blipFill>
                <pic:spPr bwMode="auto">
                  <a:xfrm>
                    <a:off x="0" y="0"/>
                    <a:ext cx="7551786" cy="9523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29FC9" w14:textId="77777777" w:rsidR="00805F8E" w:rsidRDefault="00805F8E" w:rsidP="00116694">
      <w:r>
        <w:separator/>
      </w:r>
    </w:p>
  </w:footnote>
  <w:footnote w:type="continuationSeparator" w:id="0">
    <w:p w14:paraId="0CBC4BAE" w14:textId="77777777" w:rsidR="00805F8E" w:rsidRDefault="00805F8E" w:rsidP="001166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8B185" w14:textId="77777777" w:rsidR="00314186" w:rsidRDefault="00805F8E">
    <w:pPr>
      <w:pStyle w:val="Header"/>
    </w:pPr>
    <w:r>
      <w:rPr>
        <w:noProof/>
        <w:lang w:val="en-US"/>
      </w:rPr>
      <w:pict w14:anchorId="4A00F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4" o:spid="_x0000_s2053" type="#_x0000_t75" style="position:absolute;margin-left:0;margin-top:0;width:623.75pt;height:570.5pt;z-index:-251657216;mso-position-horizontal:center;mso-position-horizontal-relative:margin;mso-position-vertical:center;mso-position-vertical-relative:margin" o:allowincell="f">
          <v:imagedata r:id="rId1" o:title="e_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E234" w14:textId="77777777" w:rsidR="00116694" w:rsidRDefault="00805F8E" w:rsidP="00116694">
    <w:pPr>
      <w:pStyle w:val="Header"/>
      <w:ind w:left="-1417"/>
    </w:pPr>
    <w:r>
      <w:rPr>
        <w:noProof/>
        <w:lang w:val="en-US"/>
      </w:rPr>
      <w:pict w14:anchorId="217C1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5" o:spid="_x0000_s2054" type="#_x0000_t75" style="position:absolute;left:0;text-align:left;margin-left:0;margin-top:0;width:623.75pt;height:570.5pt;z-index:-251656192;mso-position-horizontal:center;mso-position-horizontal-relative:margin;mso-position-vertical:center;mso-position-vertical-relative:margin" o:allowincell="f">
          <v:imagedata r:id="rId1" o:title="e_e"/>
          <w10:wrap anchorx="margin" anchory="margin"/>
        </v:shape>
      </w:pict>
    </w:r>
    <w:r w:rsidR="00116694">
      <w:rPr>
        <w:noProof/>
        <w:lang w:eastAsia="tr-TR"/>
      </w:rPr>
      <w:drawing>
        <wp:inline distT="0" distB="0" distL="0" distR="0" wp14:anchorId="2F8C44F5" wp14:editId="333E32F0">
          <wp:extent cx="7543165" cy="2225040"/>
          <wp:effectExtent l="0" t="0" r="63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SAN_ANTETLI-02_TR.jpg"/>
                  <pic:cNvPicPr/>
                </pic:nvPicPr>
                <pic:blipFill rotWithShape="1">
                  <a:blip r:embed="rId2" cstate="print">
                    <a:extLst>
                      <a:ext uri="{28A0092B-C50C-407E-A947-70E740481C1C}">
                        <a14:useLocalDpi xmlns:a14="http://schemas.microsoft.com/office/drawing/2010/main" val="0"/>
                      </a:ext>
                    </a:extLst>
                  </a:blip>
                  <a:srcRect b="79143"/>
                  <a:stretch/>
                </pic:blipFill>
                <pic:spPr bwMode="auto">
                  <a:xfrm>
                    <a:off x="0" y="0"/>
                    <a:ext cx="7558308" cy="22295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C2F" w14:textId="77777777" w:rsidR="00314186" w:rsidRDefault="00805F8E">
    <w:pPr>
      <w:pStyle w:val="Header"/>
    </w:pPr>
    <w:r>
      <w:rPr>
        <w:noProof/>
        <w:lang w:val="en-US"/>
      </w:rPr>
      <w:pict w14:anchorId="45F67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3" o:spid="_x0000_s2052" type="#_x0000_t75" style="position:absolute;margin-left:0;margin-top:0;width:623.75pt;height:570.5pt;z-index:-251658240;mso-position-horizontal:center;mso-position-horizontal-relative:margin;mso-position-vertical:center;mso-position-vertical-relative:margin" o:allowincell="f">
          <v:imagedata r:id="rId1" o:title="e_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7624D"/>
    <w:multiLevelType w:val="hybridMultilevel"/>
    <w:tmpl w:val="DF1E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94"/>
    <w:rsid w:val="000065C8"/>
    <w:rsid w:val="00012361"/>
    <w:rsid w:val="0002511D"/>
    <w:rsid w:val="00042A8D"/>
    <w:rsid w:val="000A0BCE"/>
    <w:rsid w:val="000A23E3"/>
    <w:rsid w:val="000A62F2"/>
    <w:rsid w:val="000A77F9"/>
    <w:rsid w:val="000B12BD"/>
    <w:rsid w:val="000C17CB"/>
    <w:rsid w:val="001072DC"/>
    <w:rsid w:val="00116694"/>
    <w:rsid w:val="00145A16"/>
    <w:rsid w:val="00180CF2"/>
    <w:rsid w:val="001856B1"/>
    <w:rsid w:val="00191E67"/>
    <w:rsid w:val="001948B9"/>
    <w:rsid w:val="001B3A1C"/>
    <w:rsid w:val="00202F4D"/>
    <w:rsid w:val="00232803"/>
    <w:rsid w:val="00234E1D"/>
    <w:rsid w:val="00247D19"/>
    <w:rsid w:val="00274367"/>
    <w:rsid w:val="00274ED0"/>
    <w:rsid w:val="002C5301"/>
    <w:rsid w:val="002D526C"/>
    <w:rsid w:val="002E0369"/>
    <w:rsid w:val="002F7958"/>
    <w:rsid w:val="00314186"/>
    <w:rsid w:val="00332316"/>
    <w:rsid w:val="00356C93"/>
    <w:rsid w:val="003849E0"/>
    <w:rsid w:val="003850EC"/>
    <w:rsid w:val="003B3DFA"/>
    <w:rsid w:val="003C07C3"/>
    <w:rsid w:val="003D2B2C"/>
    <w:rsid w:val="003E3A6E"/>
    <w:rsid w:val="003E5B3F"/>
    <w:rsid w:val="003F2B35"/>
    <w:rsid w:val="003F5668"/>
    <w:rsid w:val="003F5C75"/>
    <w:rsid w:val="004055E2"/>
    <w:rsid w:val="004326EA"/>
    <w:rsid w:val="00433C02"/>
    <w:rsid w:val="004411F0"/>
    <w:rsid w:val="004412FA"/>
    <w:rsid w:val="004536B8"/>
    <w:rsid w:val="004655EF"/>
    <w:rsid w:val="004737BF"/>
    <w:rsid w:val="00491FF4"/>
    <w:rsid w:val="004A28D6"/>
    <w:rsid w:val="004C3ABF"/>
    <w:rsid w:val="004C3FCE"/>
    <w:rsid w:val="004E34BD"/>
    <w:rsid w:val="005039C9"/>
    <w:rsid w:val="00514510"/>
    <w:rsid w:val="00561192"/>
    <w:rsid w:val="005A03B0"/>
    <w:rsid w:val="005A2640"/>
    <w:rsid w:val="005A2725"/>
    <w:rsid w:val="005B5DD3"/>
    <w:rsid w:val="005C34BE"/>
    <w:rsid w:val="005C569D"/>
    <w:rsid w:val="005D2EB9"/>
    <w:rsid w:val="00620514"/>
    <w:rsid w:val="00624071"/>
    <w:rsid w:val="00624CED"/>
    <w:rsid w:val="006324FC"/>
    <w:rsid w:val="00635EEE"/>
    <w:rsid w:val="0064226D"/>
    <w:rsid w:val="00652076"/>
    <w:rsid w:val="00666AFC"/>
    <w:rsid w:val="00670238"/>
    <w:rsid w:val="0067027B"/>
    <w:rsid w:val="00683A1B"/>
    <w:rsid w:val="00696705"/>
    <w:rsid w:val="00723932"/>
    <w:rsid w:val="00733ABA"/>
    <w:rsid w:val="00742968"/>
    <w:rsid w:val="00756636"/>
    <w:rsid w:val="00797710"/>
    <w:rsid w:val="007B0571"/>
    <w:rsid w:val="007B5DA3"/>
    <w:rsid w:val="007C1573"/>
    <w:rsid w:val="007D6340"/>
    <w:rsid w:val="00805F8E"/>
    <w:rsid w:val="0081313A"/>
    <w:rsid w:val="0082666D"/>
    <w:rsid w:val="00831558"/>
    <w:rsid w:val="00843E28"/>
    <w:rsid w:val="00864214"/>
    <w:rsid w:val="008753DD"/>
    <w:rsid w:val="008A7742"/>
    <w:rsid w:val="008C57D7"/>
    <w:rsid w:val="008E74A8"/>
    <w:rsid w:val="008F3B36"/>
    <w:rsid w:val="00902804"/>
    <w:rsid w:val="00916754"/>
    <w:rsid w:val="00926007"/>
    <w:rsid w:val="00993139"/>
    <w:rsid w:val="009D5B9E"/>
    <w:rsid w:val="009E6530"/>
    <w:rsid w:val="009E6571"/>
    <w:rsid w:val="00A07945"/>
    <w:rsid w:val="00A42F72"/>
    <w:rsid w:val="00A43ADF"/>
    <w:rsid w:val="00A550FE"/>
    <w:rsid w:val="00A95C01"/>
    <w:rsid w:val="00AB1E13"/>
    <w:rsid w:val="00AD428C"/>
    <w:rsid w:val="00AD7F78"/>
    <w:rsid w:val="00B34658"/>
    <w:rsid w:val="00B650EC"/>
    <w:rsid w:val="00B7163B"/>
    <w:rsid w:val="00B807E5"/>
    <w:rsid w:val="00BC44E1"/>
    <w:rsid w:val="00C119D2"/>
    <w:rsid w:val="00C12277"/>
    <w:rsid w:val="00C209BA"/>
    <w:rsid w:val="00C436FE"/>
    <w:rsid w:val="00CC336F"/>
    <w:rsid w:val="00CD2FA9"/>
    <w:rsid w:val="00D03787"/>
    <w:rsid w:val="00D1164E"/>
    <w:rsid w:val="00D327D4"/>
    <w:rsid w:val="00D34AE9"/>
    <w:rsid w:val="00D73498"/>
    <w:rsid w:val="00DB59B9"/>
    <w:rsid w:val="00DF3758"/>
    <w:rsid w:val="00E17AB4"/>
    <w:rsid w:val="00E20635"/>
    <w:rsid w:val="00E5611C"/>
    <w:rsid w:val="00E62FC3"/>
    <w:rsid w:val="00EA119F"/>
    <w:rsid w:val="00EA3281"/>
    <w:rsid w:val="00EC316F"/>
    <w:rsid w:val="00EC7EDD"/>
    <w:rsid w:val="00ED62C7"/>
    <w:rsid w:val="00F06A6D"/>
    <w:rsid w:val="00F150BF"/>
    <w:rsid w:val="00F308BB"/>
    <w:rsid w:val="00F71C37"/>
    <w:rsid w:val="00F77B14"/>
    <w:rsid w:val="00F80E12"/>
    <w:rsid w:val="00FA7025"/>
    <w:rsid w:val="00FD1983"/>
    <w:rsid w:val="00FD2717"/>
    <w:rsid w:val="00FE6A03"/>
    <w:rsid w:val="00FF35DF"/>
    <w:rsid w:val="00FF78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74AE1D"/>
  <w15:chartTrackingRefBased/>
  <w15:docId w15:val="{55001D24-F7C1-4C5B-BA9B-8256EE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3ADF"/>
    <w:pPr>
      <w:widowControl w:val="0"/>
      <w:autoSpaceDE w:val="0"/>
      <w:autoSpaceDN w:val="0"/>
      <w:adjustRightInd w:val="0"/>
      <w:spacing w:after="0" w:line="240" w:lineRule="auto"/>
    </w:pPr>
    <w:rPr>
      <w:rFonts w:ascii="Times New Roman" w:eastAsiaTheme="minorEastAsia" w:hAnsi="Times New Roman" w:cs="Times New Roman"/>
      <w:sz w:val="24"/>
      <w:szCs w:val="24"/>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HeaderChar">
    <w:name w:val="Header Char"/>
    <w:basedOn w:val="DefaultParagraphFont"/>
    <w:link w:val="Header"/>
    <w:uiPriority w:val="99"/>
    <w:rsid w:val="00116694"/>
  </w:style>
  <w:style w:type="paragraph" w:styleId="Footer">
    <w:name w:val="footer"/>
    <w:basedOn w:val="Normal"/>
    <w:link w:val="FooterChar"/>
    <w:uiPriority w:val="99"/>
    <w:unhideWhenUsed/>
    <w:rsid w:val="00116694"/>
    <w:pPr>
      <w:widowControl/>
      <w:tabs>
        <w:tab w:val="center" w:pos="4703"/>
        <w:tab w:val="right" w:pos="9406"/>
      </w:tabs>
      <w:autoSpaceDE/>
      <w:autoSpaceDN/>
      <w:adjustRightInd/>
    </w:pPr>
    <w:rPr>
      <w:rFonts w:asciiTheme="minorHAnsi" w:eastAsiaTheme="minorHAnsi" w:hAnsiTheme="minorHAnsi" w:cstheme="minorBidi"/>
      <w:sz w:val="22"/>
      <w:szCs w:val="22"/>
      <w:lang w:val="tr-TR"/>
    </w:rPr>
  </w:style>
  <w:style w:type="character" w:customStyle="1" w:styleId="FooterChar">
    <w:name w:val="Footer Char"/>
    <w:basedOn w:val="DefaultParagraphFont"/>
    <w:link w:val="Footer"/>
    <w:uiPriority w:val="99"/>
    <w:rsid w:val="00116694"/>
  </w:style>
  <w:style w:type="paragraph" w:styleId="NoSpacing">
    <w:name w:val="No Spacing"/>
    <w:uiPriority w:val="1"/>
    <w:qFormat/>
    <w:rsid w:val="003B3DFA"/>
    <w:pPr>
      <w:spacing w:after="0" w:line="240" w:lineRule="auto"/>
    </w:pPr>
  </w:style>
  <w:style w:type="character" w:styleId="Strong">
    <w:name w:val="Strong"/>
    <w:basedOn w:val="DefaultParagraphFont"/>
    <w:uiPriority w:val="22"/>
    <w:qFormat/>
    <w:rsid w:val="00A43ADF"/>
    <w:rPr>
      <w:b/>
      <w:bCs/>
    </w:rPr>
  </w:style>
  <w:style w:type="paragraph" w:styleId="BalloonText">
    <w:name w:val="Balloon Text"/>
    <w:basedOn w:val="Normal"/>
    <w:link w:val="BalloonTextChar"/>
    <w:uiPriority w:val="99"/>
    <w:semiHidden/>
    <w:unhideWhenUsed/>
    <w:rsid w:val="002E03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369"/>
    <w:rPr>
      <w:rFonts w:ascii="Segoe UI" w:eastAsiaTheme="minorEastAsia" w:hAnsi="Segoe UI" w:cs="Segoe UI"/>
      <w:sz w:val="18"/>
      <w:szCs w:val="18"/>
      <w:lang w:val="nb-NO"/>
    </w:rPr>
  </w:style>
  <w:style w:type="paragraph" w:styleId="Revision">
    <w:name w:val="Revision"/>
    <w:hidden/>
    <w:uiPriority w:val="99"/>
    <w:semiHidden/>
    <w:rsid w:val="00561192"/>
    <w:pPr>
      <w:spacing w:after="0" w:line="240" w:lineRule="auto"/>
    </w:pPr>
    <w:rPr>
      <w:rFonts w:ascii="Times New Roman" w:eastAsiaTheme="minorEastAsia" w:hAnsi="Times New Roman" w:cs="Times New Roman"/>
      <w:sz w:val="24"/>
      <w:szCs w:val="24"/>
      <w:lang w:val="nb-NO"/>
    </w:rPr>
  </w:style>
  <w:style w:type="character" w:styleId="Emphasis">
    <w:name w:val="Emphasis"/>
    <w:basedOn w:val="DefaultParagraphFont"/>
    <w:uiPriority w:val="20"/>
    <w:qFormat/>
    <w:rsid w:val="00FA7025"/>
    <w:rPr>
      <w:i/>
      <w:iCs/>
    </w:rPr>
  </w:style>
  <w:style w:type="character" w:styleId="CommentReference">
    <w:name w:val="annotation reference"/>
    <w:basedOn w:val="DefaultParagraphFont"/>
    <w:uiPriority w:val="99"/>
    <w:semiHidden/>
    <w:unhideWhenUsed/>
    <w:rsid w:val="003E5B3F"/>
    <w:rPr>
      <w:sz w:val="16"/>
      <w:szCs w:val="16"/>
    </w:rPr>
  </w:style>
  <w:style w:type="paragraph" w:styleId="CommentText">
    <w:name w:val="annotation text"/>
    <w:basedOn w:val="Normal"/>
    <w:link w:val="CommentTextChar"/>
    <w:uiPriority w:val="99"/>
    <w:semiHidden/>
    <w:unhideWhenUsed/>
    <w:rsid w:val="003E5B3F"/>
    <w:rPr>
      <w:sz w:val="20"/>
      <w:szCs w:val="20"/>
    </w:rPr>
  </w:style>
  <w:style w:type="character" w:customStyle="1" w:styleId="CommentTextChar">
    <w:name w:val="Comment Text Char"/>
    <w:basedOn w:val="DefaultParagraphFont"/>
    <w:link w:val="CommentText"/>
    <w:uiPriority w:val="99"/>
    <w:semiHidden/>
    <w:rsid w:val="003E5B3F"/>
    <w:rPr>
      <w:rFonts w:ascii="Times New Roman" w:eastAsiaTheme="minorEastAsia" w:hAnsi="Times New Roman" w:cs="Times New Roman"/>
      <w:sz w:val="20"/>
      <w:szCs w:val="20"/>
      <w:lang w:val="nb-NO"/>
    </w:rPr>
  </w:style>
  <w:style w:type="paragraph" w:styleId="CommentSubject">
    <w:name w:val="annotation subject"/>
    <w:basedOn w:val="CommentText"/>
    <w:next w:val="CommentText"/>
    <w:link w:val="CommentSubjectChar"/>
    <w:uiPriority w:val="99"/>
    <w:semiHidden/>
    <w:unhideWhenUsed/>
    <w:rsid w:val="003E5B3F"/>
    <w:rPr>
      <w:b/>
      <w:bCs/>
    </w:rPr>
  </w:style>
  <w:style w:type="character" w:customStyle="1" w:styleId="CommentSubjectChar">
    <w:name w:val="Comment Subject Char"/>
    <w:basedOn w:val="CommentTextChar"/>
    <w:link w:val="CommentSubject"/>
    <w:uiPriority w:val="99"/>
    <w:semiHidden/>
    <w:rsid w:val="003E5B3F"/>
    <w:rPr>
      <w:rFonts w:ascii="Times New Roman" w:eastAsiaTheme="minorEastAsia" w:hAnsi="Times New Roman" w:cs="Times New Roman"/>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110">
      <w:bodyDiv w:val="1"/>
      <w:marLeft w:val="0"/>
      <w:marRight w:val="0"/>
      <w:marTop w:val="0"/>
      <w:marBottom w:val="0"/>
      <w:divBdr>
        <w:top w:val="none" w:sz="0" w:space="0" w:color="auto"/>
        <w:left w:val="none" w:sz="0" w:space="0" w:color="auto"/>
        <w:bottom w:val="none" w:sz="0" w:space="0" w:color="auto"/>
        <w:right w:val="none" w:sz="0" w:space="0" w:color="auto"/>
      </w:divBdr>
    </w:div>
    <w:div w:id="392000320">
      <w:bodyDiv w:val="1"/>
      <w:marLeft w:val="0"/>
      <w:marRight w:val="0"/>
      <w:marTop w:val="0"/>
      <w:marBottom w:val="0"/>
      <w:divBdr>
        <w:top w:val="none" w:sz="0" w:space="0" w:color="auto"/>
        <w:left w:val="none" w:sz="0" w:space="0" w:color="auto"/>
        <w:bottom w:val="none" w:sz="0" w:space="0" w:color="auto"/>
        <w:right w:val="none" w:sz="0" w:space="0" w:color="auto"/>
      </w:divBdr>
    </w:div>
    <w:div w:id="1181553094">
      <w:bodyDiv w:val="1"/>
      <w:marLeft w:val="0"/>
      <w:marRight w:val="0"/>
      <w:marTop w:val="0"/>
      <w:marBottom w:val="0"/>
      <w:divBdr>
        <w:top w:val="none" w:sz="0" w:space="0" w:color="auto"/>
        <w:left w:val="none" w:sz="0" w:space="0" w:color="auto"/>
        <w:bottom w:val="none" w:sz="0" w:space="0" w:color="auto"/>
        <w:right w:val="none" w:sz="0" w:space="0" w:color="auto"/>
      </w:divBdr>
    </w:div>
    <w:div w:id="152197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8D289-C7E0-45AA-8A9B-6CFDEE30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1170</Words>
  <Characters>6672</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Huseyin Kahya</cp:lastModifiedBy>
  <cp:revision>2</cp:revision>
  <dcterms:created xsi:type="dcterms:W3CDTF">2022-09-20T13:01:00Z</dcterms:created>
  <dcterms:modified xsi:type="dcterms:W3CDTF">2022-09-20T13:01:00Z</dcterms:modified>
</cp:coreProperties>
</file>